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DC" w:rsidRPr="002075DC" w:rsidRDefault="002075DC" w:rsidP="002075D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2075DC" w:rsidRPr="002075DC" w:rsidRDefault="002075DC" w:rsidP="002075D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2075D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p w:rsidR="002075DC" w:rsidRDefault="002075DC">
      <w:pPr>
        <w:rPr>
          <w:rFonts w:ascii="Sylfaen" w:hAnsi="Sylfaen"/>
        </w:rPr>
      </w:pPr>
    </w:p>
    <w:tbl>
      <w:tblPr>
        <w:tblW w:w="15978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559"/>
        <w:gridCol w:w="3640"/>
        <w:gridCol w:w="860"/>
        <w:gridCol w:w="824"/>
        <w:gridCol w:w="1246"/>
        <w:gridCol w:w="1175"/>
        <w:gridCol w:w="1167"/>
        <w:gridCol w:w="808"/>
        <w:gridCol w:w="2431"/>
      </w:tblGrid>
      <w:tr w:rsidR="00C94C00" w:rsidRPr="008E7F35" w:rsidTr="00C94C00">
        <w:trPr>
          <w:trHeight w:val="1704"/>
        </w:trPr>
        <w:tc>
          <w:tcPr>
            <w:tcW w:w="851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Չափաբաժնի համարը</w:t>
            </w:r>
          </w:p>
        </w:tc>
        <w:tc>
          <w:tcPr>
            <w:tcW w:w="1417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CPV</w:t>
            </w:r>
          </w:p>
        </w:tc>
        <w:tc>
          <w:tcPr>
            <w:tcW w:w="1559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անվանումը</w:t>
            </w:r>
          </w:p>
        </w:tc>
        <w:tc>
          <w:tcPr>
            <w:tcW w:w="3640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i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i/>
                <w:sz w:val="20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860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en-US"/>
              </w:rPr>
            </w:pPr>
          </w:p>
        </w:tc>
        <w:tc>
          <w:tcPr>
            <w:tcW w:w="824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Միավորի գին</w:t>
            </w:r>
          </w:p>
        </w:tc>
        <w:tc>
          <w:tcPr>
            <w:tcW w:w="1246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Ընդհանուր գին</w:t>
            </w:r>
          </w:p>
        </w:tc>
        <w:tc>
          <w:tcPr>
            <w:tcW w:w="1175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քանակ</w:t>
            </w:r>
          </w:p>
        </w:tc>
        <w:tc>
          <w:tcPr>
            <w:tcW w:w="1167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Մատակարարման հասցե</w:t>
            </w:r>
          </w:p>
        </w:tc>
        <w:tc>
          <w:tcPr>
            <w:tcW w:w="808" w:type="dxa"/>
            <w:vAlign w:val="center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Ենթակա քանակ</w:t>
            </w:r>
          </w:p>
        </w:tc>
        <w:tc>
          <w:tcPr>
            <w:tcW w:w="2431" w:type="dxa"/>
            <w:vAlign w:val="center"/>
          </w:tcPr>
          <w:p w:rsidR="00C94C00" w:rsidRPr="008E7F35" w:rsidRDefault="008E7F35" w:rsidP="008E7F3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Մատակարարման ժամկետը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39221260/501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Ափսե միջին չափի</w:t>
            </w:r>
          </w:p>
        </w:tc>
        <w:tc>
          <w:tcPr>
            <w:tcW w:w="3640" w:type="dxa"/>
          </w:tcPr>
          <w:p w:rsidR="00C94C00" w:rsidRPr="008E7F35" w:rsidRDefault="00C94C00" w:rsidP="002B6CB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en-US"/>
              </w:rPr>
              <w:t>Բարձ որակի չխազվող կերամիկայից կլոր  ափսե, տրամագիծը 225±5 մմ ,քաշը՝ 425±5գ, սեղանից բարձրությունը՝ 15±3 մմ, գույնը սպիտակ, առանց 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en-US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en-US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lastRenderedPageBreak/>
              <w:drawing>
                <wp:inline distT="0" distB="0" distL="0" distR="0" wp14:anchorId="2D11B8C1" wp14:editId="1BE98AA0">
                  <wp:extent cx="1781092" cy="1057523"/>
                  <wp:effectExtent l="0" t="0" r="0" b="0"/>
                  <wp:docPr id="15" name="Рисунок 15" descr="C:\Users\DFGD\Desktop\սպասք\մեծ, փոքր, միջին ափսենե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FGD\Desktop\սպասք\մեծ, փոքր, միջին ափսենե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853" cy="1058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520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546.000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243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39221260/502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Ափսե փոքր</w:t>
            </w:r>
          </w:p>
        </w:tc>
        <w:tc>
          <w:tcPr>
            <w:tcW w:w="3640" w:type="dxa"/>
          </w:tcPr>
          <w:p w:rsidR="00C94C00" w:rsidRPr="008E7F35" w:rsidRDefault="00C94C00" w:rsidP="002B6CB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Բարձ որակի չխազվող կերամիկայից կլոր   ափսե ,տրամագիծը՝ 190±5 մմ քաշը՝ 260±5գ, սեղանից բարձրությունը ՝13±3մմ, գույնը սպիտակ, առանց 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drawing>
                <wp:inline distT="0" distB="0" distL="0" distR="0" wp14:anchorId="6977CCAD" wp14:editId="33F3FDA9">
                  <wp:extent cx="1781092" cy="1057523"/>
                  <wp:effectExtent l="0" t="0" r="0" b="0"/>
                  <wp:docPr id="16" name="Рисунок 16" descr="C:\Users\DFGD\Desktop\սպասք\մեծ, փոքր, միջին ափսենե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FGD\Desktop\սպասք\մեծ, փոքր, միջին ափսենե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853" cy="1058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480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504.000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39221390/50</w:t>
            </w: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Պատառաքաղ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Պատառաքաղ, չժանգոտվող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պողպատից, ընդհանուր երկարությունը 205± 5մմ,  աշխատող մասի երկարությունը   70 ± 5մմ, քաշը 40± 5 գ: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en-US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84.000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</w:t>
            </w: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lastRenderedPageBreak/>
              <w:t>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1050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 xml:space="preserve">Ֆինանսական 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lastRenderedPageBreak/>
              <w:t>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39241120/501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Դանակ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Դանակ, չժանգոտվող պողպատից, ընդհանուր երկարությունը 210± 5մմ, աշխատող մասի երկարությունը 105± 5մմ, քաշը 55 ± 5գ: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en-US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8"/>
                <w:lang w:val="en-US"/>
              </w:rPr>
              <w:t xml:space="preserve"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18"/>
                <w:lang w:val="en-US"/>
              </w:rPr>
              <w:lastRenderedPageBreak/>
              <w:t>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140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147.000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1050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39221130/501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հյութի բաժակների հավաքածու -6-ական հատ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հյութի ապակյա, թափանցիկ, առանց նախշերի բաժակների հավաքածու-յուրաքանչյուրից 6 հատ: Բաժակները ունեն կարճ և հաստ ոտիկ (բռնակ): Հյութի բաժակի հենման մասի տրամագիծը 60±2մմ. Խմելու մասի տրամագիծը  57±3մմ, տարողությունը-190-ից 200մլ, ընդհանուր բարձրությունը-110±5մմ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lastRenderedPageBreak/>
              <w:drawing>
                <wp:inline distT="0" distB="0" distL="0" distR="0" wp14:anchorId="32571D0E" wp14:editId="530261B3">
                  <wp:extent cx="1940118" cy="1653871"/>
                  <wp:effectExtent l="0" t="0" r="3175" b="3810"/>
                  <wp:docPr id="17" name="Рисунок 17" descr="C:\Users\DFGD\Desktop\սպասք\5.օղու և հյութի բաժակնե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FGD\Desktop\սպասք\5.օղու և հյութի բաժակնե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157" cy="165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1950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2047500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color w:val="FF0000"/>
                <w:sz w:val="20"/>
                <w:szCs w:val="24"/>
                <w:lang w:val="hy-AM"/>
              </w:rPr>
              <w:t>1050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85016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color w:val="FF0000"/>
                <w:sz w:val="20"/>
                <w:szCs w:val="24"/>
                <w:lang w:val="hy-AM"/>
              </w:rPr>
              <w:t>1050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39221130/502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</w:rPr>
              <w:t>Օղու</w:t>
            </w: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 xml:space="preserve"> 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բաժակների հավաքածու -6-ական հատ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Օղու ապակյա, թափանցիկ, առանց նախշերի բաժակների հավաքածու-յուրաքանչյուրից 6 հատ: Բաժակները ունեն կարճ և հաստ ոտիկ (բռնակ): Օղու բաժակի հենման մասի տրամագիծը 45±2մմ. Խմելու մասի տրամագիծը  45±2մմ, տարողությունը- 40-ից 50մլ, ընդհանուր բարձրությունը-60±5մմ: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lastRenderedPageBreak/>
              <w:drawing>
                <wp:inline distT="0" distB="0" distL="0" distR="0" wp14:anchorId="1D6AF209" wp14:editId="2AD40D3A">
                  <wp:extent cx="1940118" cy="1653871"/>
                  <wp:effectExtent l="0" t="0" r="3175" b="3810"/>
                  <wp:docPr id="18" name="Рисунок 18" descr="C:\Users\DFGD\Desktop\սպասք\5.օղու և հյութի բաժակնե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FGD\Desktop\սպասք\5.օղու և հյութի բաժակնե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157" cy="165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1200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1260000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color w:val="FF0000"/>
                <w:sz w:val="20"/>
                <w:szCs w:val="24"/>
                <w:lang w:val="hy-AM"/>
              </w:rPr>
              <w:t xml:space="preserve">1050 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85016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color w:val="FF0000"/>
                <w:sz w:val="20"/>
                <w:szCs w:val="24"/>
                <w:lang w:val="hy-AM"/>
              </w:rPr>
              <w:t xml:space="preserve">1050 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39241120/502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Դանակ սեղանի-սուր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Սրածայր, պլաստմասե բռնակով, չժանգոտվող պողպատից խոհանոցային դանակ, ընդհանուր երկարությությունը 175±5մմ, աշխատող մասը՝ 90±5մմ,  քաշը 15 ±5գ: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</w:rPr>
            </w:pP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lastRenderedPageBreak/>
              <w:drawing>
                <wp:inline distT="0" distB="0" distL="0" distR="0" wp14:anchorId="240C2843" wp14:editId="0171630B">
                  <wp:extent cx="1526650" cy="747423"/>
                  <wp:effectExtent l="0" t="0" r="0" b="0"/>
                  <wp:docPr id="19" name="Рисунок 19" descr="C:\Users\DFGD\Desktop\սպասք\6. դանակ սեղան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FGD\Desktop\սպասք\6. դանակ սեղանի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650" cy="747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64.000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320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320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39221380/501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Գդալ ճաշի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Գդալ չժանգոտվող պողպատից, քաշը 45գ±5, ընդհանուր երկարությունը 200±5մմ , օգտագործվող մասի երկարությունը 60±2մմ. 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en-US"/>
              </w:rPr>
              <w:t>լայնությունը-60±2մմ: 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22.800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285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285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39221380/502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Գդալ թեյի</w:t>
            </w:r>
          </w:p>
        </w:tc>
        <w:tc>
          <w:tcPr>
            <w:tcW w:w="3640" w:type="dxa"/>
          </w:tcPr>
          <w:p w:rsidR="00C94C00" w:rsidRPr="008E7F35" w:rsidRDefault="00C94C00" w:rsidP="002B6CB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Գդալներ չժանգոտվող պողպատից, ընդհանուր երկարությունը  150±5մմ , օգտագործվող մասի երկարությունը 50±3մմ ,լայնությունը - 30±2մմ, քաշը 45±5 գ,առանց 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Ապարանքը պետք է լինի նոր, փաթեթավորված  և չօգտագործված: Մատակարարումը և բեռնաթափումը պահեստ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55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12100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220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</w:t>
            </w: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lastRenderedPageBreak/>
              <w:t>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220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 xml:space="preserve">Ֆինանսական միջոցներ նախատեսվելու դեպքում կողմերի միջև համաձայնագիրը կնքվելու օրվանից հաշված 20-րդ օրացույցային օրը 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lastRenderedPageBreak/>
              <w:t>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39221260/503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Ափսե խորը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Բարձր որակի կերամիկայից</w:t>
            </w:r>
            <w:r w:rsidRPr="008E7F35">
              <w:rPr>
                <w:rFonts w:ascii="GHEA Grapalat" w:eastAsia="Times New Roman" w:hAnsi="GHEA Grapalat" w:cs="Calibri"/>
                <w:color w:val="FF0000"/>
                <w:sz w:val="20"/>
                <w:szCs w:val="18"/>
                <w:lang w:val="hy-AM"/>
              </w:rPr>
              <w:t xml:space="preserve"> 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խորը ափսե, քառանկյուն` շրջանաձև նիստերով ,</w:t>
            </w: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8"/>
                <w:lang w:val="hy-AM"/>
              </w:rPr>
              <w:t>բարձրությունը 60±5մմ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, անկյունագծի երկարությունը 230±5մմ, </w:t>
            </w: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8"/>
                <w:lang w:val="hy-AM"/>
              </w:rPr>
              <w:t>,ք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աշը 565±5 գ, տարողությունը-900±10մլ  գույնը սպիտակ, առանց 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բառերը:</w:t>
            </w: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drawing>
                <wp:inline distT="0" distB="0" distL="0" distR="0" wp14:anchorId="75F14228" wp14:editId="4383FC55">
                  <wp:extent cx="2170388" cy="1844702"/>
                  <wp:effectExtent l="0" t="0" r="1905" b="3175"/>
                  <wp:docPr id="20" name="Рисунок 20" descr="C:\Users\DFGD\Desktop\սպասք\ափսե խորհ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FGD\Desktop\սպասք\ափսե խորհը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844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780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265.200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340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340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39221260/504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Ափսե  աղցանի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Բարձր որակի կերամիկայից</w:t>
            </w:r>
            <w:r w:rsidRPr="008E7F35">
              <w:rPr>
                <w:rFonts w:ascii="GHEA Grapalat" w:eastAsia="Times New Roman" w:hAnsi="GHEA Grapalat" w:cs="Calibri"/>
                <w:color w:val="FF0000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ափսե, քառանկյուն` շրջանաձև նիստերով ,բարձրույունը 40±5մմ, անկյունագծի երկարությունը 155±5 մմ,  քաշը 190±5 գ, , տարողությունը-300±10մլ գույնը սպիտակ, առանց 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234.000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390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390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39221130/503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Սուրճի բաժակ</w:t>
            </w:r>
          </w:p>
        </w:tc>
        <w:tc>
          <w:tcPr>
            <w:tcW w:w="3640" w:type="dxa"/>
          </w:tcPr>
          <w:p w:rsidR="00C94C00" w:rsidRPr="008E7F35" w:rsidRDefault="00C94C00" w:rsidP="002722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Բարձր որակի կերամիկայից սուրճի բաժակ ափսեով, բաժակի բարձյությունը 55±3մմ,  վերևի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տրամագիծը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60±5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մմ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,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տարողությունը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90±5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մլ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,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ափսեի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տրամագիծը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105±5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մմ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,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ընդհանուր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քաշը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170±10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գ</w:t>
            </w:r>
            <w:r w:rsidRPr="008E7F35">
              <w:rPr>
                <w:rFonts w:ascii="GHEA Grapalat" w:eastAsia="Times New Roman" w:hAnsi="GHEA Grapalat" w:cs="Calibri"/>
                <w:color w:val="FF0000"/>
                <w:sz w:val="20"/>
                <w:szCs w:val="18"/>
                <w:lang w:val="hy-AM"/>
              </w:rPr>
              <w:t>,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: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գույնը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սպիտակ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,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առանց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նախշերի: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Sylfaen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  <w:r w:rsidRPr="008E7F35">
              <w:rPr>
                <w:rFonts w:ascii="GHEA Grapalat" w:eastAsia="Times New Roman" w:hAnsi="GHEA Grapalat" w:cs="Sylfaen"/>
                <w:noProof/>
                <w:sz w:val="20"/>
                <w:szCs w:val="18"/>
                <w:lang w:val="en-US"/>
              </w:rPr>
              <w:lastRenderedPageBreak/>
              <w:drawing>
                <wp:inline distT="0" distB="0" distL="0" distR="0" wp14:anchorId="39741B3A" wp14:editId="36454B73">
                  <wp:extent cx="2170617" cy="2115047"/>
                  <wp:effectExtent l="0" t="0" r="1270" b="0"/>
                  <wp:docPr id="21" name="Рисунок 21" descr="C:\Users\DFGD\Desktop\IMG_20250213_125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FGD\Desktop\IMG_20250213_125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211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7228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300</w:t>
            </w:r>
          </w:p>
        </w:tc>
        <w:tc>
          <w:tcPr>
            <w:tcW w:w="1246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288.000</w:t>
            </w:r>
          </w:p>
        </w:tc>
        <w:tc>
          <w:tcPr>
            <w:tcW w:w="1175" w:type="dxa"/>
          </w:tcPr>
          <w:p w:rsidR="00C94C00" w:rsidRPr="008E7F35" w:rsidRDefault="00C94C00" w:rsidP="009B01F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960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9B01F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960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39221260/505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Ափսե փոքր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Բարձ որակի չխազվող կերամիկայից կլոր   ափսե ,տրամագիծը՝ 190±5 մմ ,քաշը՝ 260±5գ, սեղանից բարձրությունը ՝13±3մմ, գույնը սպիտակ, առանց նախշերի:Ապարանքը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480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297.600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620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620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</w:t>
            </w: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lastRenderedPageBreak/>
              <w:t>Աղաման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Հաստ, թափանցիկ ապակուց կլոր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աղաման, 60±5մմ տրամագծով: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</w:rPr>
            </w:pP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drawing>
                <wp:inline distT="0" distB="0" distL="0" distR="0" wp14:anchorId="1B6C4A47" wp14:editId="246A54EB">
                  <wp:extent cx="2170430" cy="2894330"/>
                  <wp:effectExtent l="0" t="0" r="1270" b="1270"/>
                  <wp:docPr id="22" name="Рисунок 22" descr="C:\Users\DFGD\Desktop\սպասք\աղամա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DFGD\Desktop\սպասք\աղամա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289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55.000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275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</w:t>
            </w: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lastRenderedPageBreak/>
              <w:t>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275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 xml:space="preserve">Ֆինանսական 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lastRenderedPageBreak/>
              <w:t>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Ձիթապտղի 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>ձիթապտղի մատուցման ափսեները պատրաստված</w:t>
            </w:r>
            <w:r w:rsidRPr="008E7F35">
              <w:rPr>
                <w:rFonts w:ascii="Courier New" w:eastAsia="Times New Roman" w:hAnsi="Courier New" w:cs="Courier New"/>
                <w:color w:val="383838"/>
                <w:sz w:val="20"/>
                <w:szCs w:val="18"/>
                <w:shd w:val="clear" w:color="auto" w:fill="FFFFFF"/>
                <w:lang w:val="hy-AM"/>
              </w:rPr>
              <w:t> </w:t>
            </w:r>
            <w:r w:rsidRPr="008E7F35">
              <w:rPr>
                <w:rFonts w:ascii="GHEA Grapalat" w:eastAsia="Times New Roman" w:hAnsi="GHEA Grapalat" w:cs="GHEA Grapalat"/>
                <w:color w:val="383838"/>
                <w:sz w:val="20"/>
                <w:szCs w:val="18"/>
                <w:shd w:val="clear" w:color="auto" w:fill="FFFFFF"/>
                <w:lang w:val="hy-AM"/>
              </w:rPr>
              <w:t>են</w:t>
            </w:r>
            <w:r w:rsidRPr="008E7F35">
              <w:rPr>
                <w:rFonts w:ascii="Courier New" w:eastAsia="Times New Roman" w:hAnsi="Courier New" w:cs="Courier New"/>
                <w:color w:val="383838"/>
                <w:sz w:val="20"/>
                <w:szCs w:val="18"/>
                <w:shd w:val="clear" w:color="auto" w:fill="FFFFFF"/>
                <w:lang w:val="hy-AM"/>
              </w:rPr>
              <w:t> </w:t>
            </w:r>
            <w:r w:rsidRPr="008E7F35">
              <w:rPr>
                <w:rFonts w:ascii="GHEA Grapalat" w:eastAsia="Times New Roman" w:hAnsi="GHEA Grapalat" w:cs="GHEA Grapalat"/>
                <w:color w:val="383838"/>
                <w:sz w:val="20"/>
                <w:szCs w:val="18"/>
                <w:shd w:val="clear" w:color="auto" w:fill="FFFFFF"/>
                <w:lang w:val="hy-AM"/>
              </w:rPr>
              <w:t>ճենապակուց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 xml:space="preserve">, </w:t>
            </w:r>
            <w:r w:rsidRPr="008E7F35">
              <w:rPr>
                <w:rFonts w:ascii="GHEA Grapalat" w:eastAsia="Times New Roman" w:hAnsi="GHEA Grapalat" w:cs="GHEA Grapalat"/>
                <w:color w:val="383838"/>
                <w:sz w:val="20"/>
                <w:szCs w:val="18"/>
                <w:shd w:val="clear" w:color="auto" w:fill="FFFFFF"/>
                <w:lang w:val="hy-AM"/>
              </w:rPr>
              <w:t>չափերը՝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 xml:space="preserve"> 170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±5մմ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 xml:space="preserve"> x 55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±5մմ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>։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shd w:val="clear" w:color="auto" w:fill="FFFFFF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950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190.000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39221120/503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Հաց կտրելու տախտակ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Տախտակ բամբուկե 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bdr w:val="none" w:sz="0" w:space="0" w:color="auto" w:frame="1"/>
                <w:lang w:val="hy-AM"/>
              </w:rPr>
              <w:t>, լայնությունը 240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±5մմ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lang w:val="hy-AM"/>
              </w:rPr>
              <w:t xml:space="preserve">, </w:t>
            </w:r>
            <w:r w:rsidRPr="008E7F35">
              <w:rPr>
                <w:rFonts w:ascii="GHEA Grapalat" w:eastAsia="Times New Roman" w:hAnsi="GHEA Grapalat" w:cs="Arial"/>
                <w:color w:val="383838"/>
                <w:sz w:val="20"/>
                <w:szCs w:val="18"/>
                <w:bdr w:val="none" w:sz="0" w:space="0" w:color="auto" w:frame="1"/>
                <w:lang w:val="hy-AM"/>
              </w:rPr>
              <w:t>երկարությունը 340 սմ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 ±5մմ: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1300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39221120/504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Կոնֆետի 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Բարձր որակի կերակմիկայից, կլոր կոնֆետի աման, սպիտակ գույնի, տրամագիծը 150±10 մմ: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11.400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39221120/505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Մրգաման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Բարձր որակի, կերամիկայից, կլոր, սպիտակ գույնի,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br/>
              <w:t>տրամագիծը՝ 300±300մմ: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t xml:space="preserve"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</w:t>
            </w:r>
            <w:r w:rsidRPr="008E7F35"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  <w:lastRenderedPageBreak/>
              <w:t>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</w:rPr>
            </w:pPr>
            <w:r w:rsidRPr="008E7F35">
              <w:rPr>
                <w:rFonts w:ascii="GHEA Grapalat" w:eastAsia="Times New Roman" w:hAnsi="GHEA Grapalat" w:cs="Calibri"/>
                <w:noProof/>
                <w:sz w:val="20"/>
                <w:szCs w:val="18"/>
                <w:lang w:val="en-US"/>
              </w:rPr>
              <w:drawing>
                <wp:inline distT="0" distB="0" distL="0" distR="0" wp14:anchorId="1E488E05" wp14:editId="607D16B4">
                  <wp:extent cx="2170430" cy="2170430"/>
                  <wp:effectExtent l="0" t="0" r="1270" b="1270"/>
                  <wp:docPr id="23" name="Рисунок 23" descr="C:\Users\DFGD\Desktop\սպասք\մրգաման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DFGD\Desktop\սպասք\մրգաման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1.100.000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220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220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19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39221120/506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Մոխրաման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8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8"/>
                <w:lang w:val="hy-AM" w:eastAsia="ru-RU"/>
              </w:rPr>
              <w:t xml:space="preserve">Մոխրաման  փոքր, տրամագիծը՝ 7,2սմ: 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</w:t>
            </w:r>
            <w:r w:rsidRPr="008E7F35"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8"/>
                <w:lang w:val="hy-AM" w:eastAsia="ru-RU"/>
              </w:rPr>
              <w:lastRenderedPageBreak/>
              <w:t>նախատեսված «կամ համարժեք» բառերը:</w:t>
            </w:r>
          </w:p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8"/>
                <w:lang w:val="en-US" w:eastAsia="ru-RU"/>
              </w:rPr>
            </w:pPr>
            <w:r w:rsidRPr="008E7F35">
              <w:rPr>
                <w:rFonts w:ascii="GHEA Grapalat" w:eastAsia="Times New Roman" w:hAnsi="GHEA Grapalat" w:cs="Arial"/>
                <w:noProof/>
                <w:color w:val="333333"/>
                <w:kern w:val="36"/>
                <w:sz w:val="20"/>
                <w:szCs w:val="18"/>
                <w:lang w:val="en-US"/>
              </w:rPr>
              <w:drawing>
                <wp:inline distT="0" distB="0" distL="0" distR="0" wp14:anchorId="39DCDCC5" wp14:editId="690E4230">
                  <wp:extent cx="2162810" cy="1590040"/>
                  <wp:effectExtent l="0" t="0" r="8890" b="0"/>
                  <wp:docPr id="24" name="Рисунок 24" descr="C:\Users\DFGD\Desktop\սպասք\մոխրամա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DFGD\Desktop\սպասք\մոխրամա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59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en-US"/>
              </w:rPr>
            </w:pP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72.000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240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</w:p>
        </w:tc>
        <w:tc>
          <w:tcPr>
            <w:tcW w:w="808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240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39221120/507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</w:p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Ուտեսի տակդիր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6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color w:val="333333"/>
                <w:kern w:val="36"/>
                <w:sz w:val="20"/>
                <w:szCs w:val="16"/>
                <w:lang w:val="hy-AM" w:eastAsia="ru-RU"/>
              </w:rPr>
              <w:t>Ուտեսի տակդիր մետաղյա:Ապարանքը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290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60.900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tabs>
                <w:tab w:val="left" w:pos="351"/>
                <w:tab w:val="center" w:pos="479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210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210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21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39221120/508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Ձկան աման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  <w:t>Ձկան ափսե 56սմ, ովալափև, սպիտակ գույնի:</w:t>
            </w:r>
            <w:r w:rsidRPr="008E7F35">
              <w:rPr>
                <w:sz w:val="20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  <w:t>Չխազվող կերամիկայից:</w:t>
            </w:r>
            <w:r w:rsidRPr="008E7F35">
              <w:rPr>
                <w:sz w:val="20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</w:pP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</w:pP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</w:rPr>
            </w:pPr>
            <w:r w:rsidRPr="008E7F35">
              <w:rPr>
                <w:rFonts w:ascii="Arial" w:eastAsia="Times New Roman" w:hAnsi="Arial" w:cs="Arial"/>
                <w:noProof/>
                <w:color w:val="222222"/>
                <w:sz w:val="20"/>
                <w:szCs w:val="16"/>
                <w:lang w:val="en-US"/>
              </w:rPr>
              <w:lastRenderedPageBreak/>
              <w:drawing>
                <wp:inline distT="0" distB="0" distL="0" distR="0" wp14:anchorId="630E165C" wp14:editId="2E7CA8FB">
                  <wp:extent cx="2170430" cy="2894330"/>
                  <wp:effectExtent l="0" t="0" r="1270" b="1270"/>
                  <wp:docPr id="25" name="Рисунок 25" descr="C:\Users\DFGD\Desktop\սպասք\ձկան ամա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DFGD\Desktop\սպասք\ձկան ամա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289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1990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577.100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290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290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22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en-US"/>
              </w:rPr>
              <w:t>39221120/509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222222"/>
                <w:sz w:val="20"/>
                <w:szCs w:val="16"/>
                <w:lang w:val="hy-AM"/>
              </w:rPr>
            </w:pPr>
            <w:r w:rsidRPr="008E7F35">
              <w:rPr>
                <w:rFonts w:ascii="Sylfaen" w:eastAsia="Times New Roman" w:hAnsi="Sylfaen" w:cs="Sylfaen"/>
                <w:color w:val="222222"/>
                <w:sz w:val="20"/>
                <w:szCs w:val="16"/>
                <w:lang w:val="hy-AM"/>
              </w:rPr>
              <w:t>Երկաթյա</w:t>
            </w:r>
            <w:r w:rsidRPr="008E7F35">
              <w:rPr>
                <w:rFonts w:ascii="Arial" w:eastAsia="Times New Roman" w:hAnsi="Arial" w:cs="Arial"/>
                <w:color w:val="222222"/>
                <w:sz w:val="20"/>
                <w:szCs w:val="16"/>
                <w:lang w:val="hy-AM"/>
              </w:rPr>
              <w:t xml:space="preserve"> </w:t>
            </w:r>
            <w:r w:rsidRPr="008E7F35">
              <w:rPr>
                <w:rFonts w:ascii="Sylfaen" w:eastAsia="Times New Roman" w:hAnsi="Sylfaen" w:cs="Sylfaen"/>
                <w:color w:val="222222"/>
                <w:sz w:val="20"/>
                <w:szCs w:val="16"/>
                <w:lang w:val="hy-AM"/>
              </w:rPr>
              <w:t>բացիչք</w:t>
            </w:r>
            <w:r w:rsidRPr="008E7F35">
              <w:rPr>
                <w:rFonts w:ascii="Arial" w:eastAsia="Times New Roman" w:hAnsi="Arial" w:cs="Arial"/>
                <w:color w:val="222222"/>
                <w:sz w:val="20"/>
                <w:szCs w:val="16"/>
                <w:lang w:val="hy-AM"/>
              </w:rPr>
              <w:t xml:space="preserve"> </w:t>
            </w:r>
            <w:r w:rsidRPr="008E7F35">
              <w:rPr>
                <w:rFonts w:ascii="Sylfaen" w:eastAsia="Times New Roman" w:hAnsi="Sylfaen" w:cs="Sylfaen"/>
                <w:color w:val="222222"/>
                <w:sz w:val="20"/>
                <w:szCs w:val="16"/>
                <w:lang w:val="hy-AM"/>
              </w:rPr>
              <w:t>սեղանի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  <w:t>Երկաթյա բացիչք սեղանի:</w:t>
            </w:r>
            <w:r w:rsidRPr="008E7F35">
              <w:rPr>
                <w:rFonts w:ascii="Sylfaen" w:eastAsia="Times New Roman" w:hAnsi="Sylfaen" w:cs="Sylfaen"/>
                <w:sz w:val="20"/>
                <w:szCs w:val="24"/>
                <w:lang w:val="hy-AM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color w:val="222222"/>
                <w:sz w:val="20"/>
                <w:szCs w:val="16"/>
                <w:lang w:val="hy-AM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color w:val="000000"/>
                <w:sz w:val="20"/>
                <w:szCs w:val="16"/>
                <w:lang w:val="hy-AM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80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80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23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39221140/501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Թեյի  բաժակ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Թեյի բաժակների հավաքածու սպիտակ ճենապակի 500մլ 2 կոմպլեկտ՝ բարձր որակի :</w:t>
            </w:r>
            <w:r w:rsidRPr="008E7F35">
              <w:rPr>
                <w:rFonts w:ascii="Sylfaen" w:eastAsia="Times New Roman" w:hAnsi="Sylfaen" w:cs="Sylfaen"/>
                <w:b/>
                <w:bCs/>
                <w:kern w:val="36"/>
                <w:sz w:val="20"/>
                <w:szCs w:val="48"/>
                <w:lang w:val="hy-AM" w:eastAsia="ru-RU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eastAsia="ru-RU"/>
              </w:rPr>
            </w:pPr>
            <w:r w:rsidRPr="008E7F35">
              <w:rPr>
                <w:rFonts w:ascii="GHEA Grapalat" w:eastAsia="Times New Roman" w:hAnsi="GHEA Grapalat" w:cs="Arial"/>
                <w:noProof/>
                <w:kern w:val="36"/>
                <w:sz w:val="20"/>
                <w:szCs w:val="16"/>
                <w:lang w:val="en-US"/>
              </w:rPr>
              <w:drawing>
                <wp:inline distT="0" distB="0" distL="0" distR="0" wp14:anchorId="7F6B6BB0" wp14:editId="570F3C37">
                  <wp:extent cx="2170430" cy="1908175"/>
                  <wp:effectExtent l="0" t="0" r="1270" b="0"/>
                  <wp:docPr id="26" name="Рисунок 26" descr="C:\Users\DFGD\Desktop\սպասք\Թեյի բաժա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DFGD\Desktop\սպասք\Թեյի բաժա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2500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30000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12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12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  <w:bookmarkStart w:id="0" w:name="_GoBack"/>
        <w:bookmarkEnd w:id="0"/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24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39221140/502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Սուրճի  բաժակ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Սուրճի բաժակ ճենապակի 90մլ կոմպլեկտի դեպքում 2 կոմպլեկտ կոմպլեկտի մեջ 6 հատ:</w:t>
            </w:r>
            <w:r w:rsidRPr="008E7F35">
              <w:rPr>
                <w:rFonts w:ascii="Sylfaen" w:eastAsia="Times New Roman" w:hAnsi="Sylfaen" w:cs="Sylfaen"/>
                <w:b/>
                <w:bCs/>
                <w:kern w:val="36"/>
                <w:sz w:val="20"/>
                <w:szCs w:val="48"/>
                <w:lang w:val="hy-AM" w:eastAsia="ru-RU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eastAsia="ru-RU"/>
              </w:rPr>
            </w:pPr>
            <w:r w:rsidRPr="008E7F35">
              <w:rPr>
                <w:rFonts w:ascii="GHEA Grapalat" w:eastAsia="Times New Roman" w:hAnsi="GHEA Grapalat" w:cs="Arial"/>
                <w:noProof/>
                <w:kern w:val="36"/>
                <w:sz w:val="20"/>
                <w:szCs w:val="16"/>
                <w:lang w:val="en-US"/>
              </w:rPr>
              <w:drawing>
                <wp:inline distT="0" distB="0" distL="0" distR="0" wp14:anchorId="7E85FECA" wp14:editId="758C9267">
                  <wp:extent cx="2154555" cy="1296035"/>
                  <wp:effectExtent l="0" t="0" r="0" b="0"/>
                  <wp:docPr id="27" name="Рисунок 27" descr="C:\Users\DFGD\Desktop\սպասք\IMG_20250213_125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DFGD\Desktop\սպասք\IMG_20250213_1252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</w:pP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1600</w:t>
            </w:r>
          </w:p>
        </w:tc>
        <w:tc>
          <w:tcPr>
            <w:tcW w:w="1246" w:type="dxa"/>
          </w:tcPr>
          <w:p w:rsidR="00C94C00" w:rsidRPr="008E7F35" w:rsidRDefault="00C94C00" w:rsidP="005C598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19200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12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12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1475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25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39221120/511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Աղանդեր ափսերի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Աղանդերի ափսեների հավաքածու սպիտակ ճենապակի 20սմ 6 հատ:</w:t>
            </w:r>
            <w:r w:rsidRPr="008E7F35">
              <w:rPr>
                <w:rFonts w:ascii="Sylfaen" w:eastAsia="Times New Roman" w:hAnsi="Sylfaen" w:cs="Sylfaen"/>
                <w:b/>
                <w:bCs/>
                <w:kern w:val="36"/>
                <w:sz w:val="20"/>
                <w:szCs w:val="48"/>
                <w:lang w:val="hy-AM" w:eastAsia="ru-RU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Calibri"/>
                <w:b/>
                <w:bCs/>
                <w:kern w:val="36"/>
                <w:sz w:val="20"/>
                <w:szCs w:val="18"/>
                <w:lang w:val="hy-AM" w:eastAsia="ru-RU"/>
              </w:rPr>
            </w:pPr>
            <w:r w:rsidRPr="008E7F35">
              <w:rPr>
                <w:rFonts w:ascii="GHEA Grapalat" w:eastAsia="Times New Roman" w:hAnsi="GHEA Grapalat" w:cs="Times New Roman"/>
                <w:b/>
                <w:bCs/>
                <w:noProof/>
                <w:kern w:val="36"/>
                <w:sz w:val="20"/>
                <w:szCs w:val="48"/>
                <w:lang w:val="en-US"/>
              </w:rPr>
              <w:drawing>
                <wp:inline distT="0" distB="0" distL="0" distR="0" wp14:anchorId="2CD95F66" wp14:editId="2A2D87C6">
                  <wp:extent cx="1081377" cy="602639"/>
                  <wp:effectExtent l="0" t="0" r="5080" b="698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158" cy="601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1650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19800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12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12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>Ֆինանսական միջոցներ նախատեսվելու դեպքում կողմերի միջև համաձայնագիրը կնքվելու օրվանից հաշված 20-րդ օրացույցային օրը ներառյալ</w:t>
            </w:r>
          </w:p>
        </w:tc>
      </w:tr>
      <w:tr w:rsidR="00C94C00" w:rsidRPr="008E7F35" w:rsidTr="00C94C00">
        <w:trPr>
          <w:trHeight w:val="246"/>
        </w:trPr>
        <w:tc>
          <w:tcPr>
            <w:tcW w:w="851" w:type="dxa"/>
          </w:tcPr>
          <w:p w:rsidR="00C94C00" w:rsidRPr="008E7F35" w:rsidRDefault="00C94C00" w:rsidP="002722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26</w:t>
            </w:r>
          </w:p>
        </w:tc>
        <w:tc>
          <w:tcPr>
            <w:tcW w:w="141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en-US"/>
              </w:rPr>
              <w:t>39221120/512</w:t>
            </w:r>
          </w:p>
        </w:tc>
        <w:tc>
          <w:tcPr>
            <w:tcW w:w="1559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Կլոր ափսե</w:t>
            </w:r>
          </w:p>
        </w:tc>
        <w:tc>
          <w:tcPr>
            <w:tcW w:w="3640" w:type="dxa"/>
          </w:tcPr>
          <w:p w:rsidR="00C94C00" w:rsidRPr="008E7F35" w:rsidRDefault="00C94C00" w:rsidP="002075DC">
            <w:pPr>
              <w:shd w:val="clear" w:color="auto" w:fill="FFFFFF"/>
              <w:spacing w:after="330" w:line="240" w:lineRule="auto"/>
              <w:jc w:val="center"/>
              <w:outlineLvl w:val="0"/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</w:pP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>Կլոր ափսե ճենապակի 25.5սմ:</w:t>
            </w:r>
            <w:r w:rsidRPr="008E7F35">
              <w:rPr>
                <w:rFonts w:ascii="Sylfaen" w:eastAsia="Times New Roman" w:hAnsi="Sylfaen" w:cs="Sylfaen"/>
                <w:b/>
                <w:bCs/>
                <w:kern w:val="36"/>
                <w:sz w:val="20"/>
                <w:szCs w:val="48"/>
                <w:lang w:val="hy-AM" w:eastAsia="ru-RU"/>
              </w:rPr>
              <w:t xml:space="preserve"> </w:t>
            </w: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t xml:space="preserve">Ապարանքը պետք է լինի նոր, փաթեթավորված  և չօգտագործված: Մատակարարումը և բեռնաթափումը պահեստ իրականացվում է Վաճառողի կողմից սեփական միջոցներով: Տեխնիկական բնութագրում որևէ առևտրային նշանի, ֆիրմային անվանման, արտոնագրի, էսքիզի կամ մոդելի, </w:t>
            </w:r>
            <w:r w:rsidRPr="008E7F35">
              <w:rPr>
                <w:rFonts w:ascii="GHEA Grapalat" w:eastAsia="Times New Roman" w:hAnsi="GHEA Grapalat" w:cs="Arial"/>
                <w:kern w:val="36"/>
                <w:sz w:val="20"/>
                <w:szCs w:val="16"/>
                <w:lang w:val="hy-AM" w:eastAsia="ru-RU"/>
              </w:rPr>
              <w:lastRenderedPageBreak/>
              <w:t>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  <w:p w:rsidR="00C94C00" w:rsidRPr="008E7F35" w:rsidRDefault="00C94C00" w:rsidP="002075D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18"/>
                <w:lang w:val="hy-AM"/>
              </w:rPr>
            </w:pPr>
          </w:p>
        </w:tc>
        <w:tc>
          <w:tcPr>
            <w:tcW w:w="860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24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5500</w:t>
            </w:r>
          </w:p>
        </w:tc>
        <w:tc>
          <w:tcPr>
            <w:tcW w:w="1246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33.000</w:t>
            </w:r>
          </w:p>
        </w:tc>
        <w:tc>
          <w:tcPr>
            <w:tcW w:w="1175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</w:t>
            </w:r>
          </w:p>
        </w:tc>
        <w:tc>
          <w:tcPr>
            <w:tcW w:w="1167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b/>
                <w:sz w:val="20"/>
                <w:szCs w:val="14"/>
                <w:lang w:val="hy-AM"/>
              </w:rPr>
              <w:t>Արագածոտնի մարզ, Ապարանի համայնքապետարան Բաղրամյան 26</w:t>
            </w:r>
          </w:p>
        </w:tc>
        <w:tc>
          <w:tcPr>
            <w:tcW w:w="808" w:type="dxa"/>
          </w:tcPr>
          <w:p w:rsidR="00C94C00" w:rsidRPr="008E7F35" w:rsidRDefault="00C94C00" w:rsidP="002075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</w:pPr>
            <w:r w:rsidRPr="008E7F35">
              <w:rPr>
                <w:rFonts w:ascii="GHEA Grapalat" w:eastAsia="Times New Roman" w:hAnsi="GHEA Grapalat" w:cs="Calibri"/>
                <w:sz w:val="20"/>
                <w:szCs w:val="16"/>
                <w:lang w:val="hy-AM"/>
              </w:rPr>
              <w:t>6</w:t>
            </w:r>
          </w:p>
        </w:tc>
        <w:tc>
          <w:tcPr>
            <w:tcW w:w="2431" w:type="dxa"/>
          </w:tcPr>
          <w:p w:rsidR="00C94C00" w:rsidRPr="008E7F35" w:rsidRDefault="00C94C00">
            <w:pPr>
              <w:rPr>
                <w:sz w:val="20"/>
                <w:lang w:val="hy-AM"/>
              </w:rPr>
            </w:pP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t xml:space="preserve">Ֆինանսական միջոցներ նախատեսվելու դեպքում կողմերի միջև համաձայնագիրը կնքվելու օրվանից հաշված 20-րդ օրացույցային օրը </w:t>
            </w:r>
            <w:r w:rsidRPr="008E7F35">
              <w:rPr>
                <w:rFonts w:ascii="GHEA Grapalat" w:eastAsia="Times New Roman" w:hAnsi="GHEA Grapalat" w:cs="Times New Roman"/>
                <w:sz w:val="20"/>
                <w:szCs w:val="16"/>
                <w:lang w:val="hy-AM"/>
              </w:rPr>
              <w:lastRenderedPageBreak/>
              <w:t>ներառյալ</w:t>
            </w:r>
          </w:p>
        </w:tc>
      </w:tr>
    </w:tbl>
    <w:p w:rsidR="002075DC" w:rsidRPr="00595465" w:rsidRDefault="002075DC">
      <w:pPr>
        <w:rPr>
          <w:rFonts w:ascii="Sylfaen" w:hAnsi="Sylfaen"/>
          <w:lang w:val="hy-AM"/>
        </w:rPr>
      </w:pPr>
    </w:p>
    <w:sectPr w:rsidR="002075DC" w:rsidRPr="00595465" w:rsidSect="002075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DC"/>
    <w:rsid w:val="000075DF"/>
    <w:rsid w:val="000721A1"/>
    <w:rsid w:val="000E1EC2"/>
    <w:rsid w:val="0010669C"/>
    <w:rsid w:val="00143EB7"/>
    <w:rsid w:val="0014795D"/>
    <w:rsid w:val="001E55CA"/>
    <w:rsid w:val="00203050"/>
    <w:rsid w:val="002075DC"/>
    <w:rsid w:val="00272282"/>
    <w:rsid w:val="002A4D13"/>
    <w:rsid w:val="002B6CB7"/>
    <w:rsid w:val="00394184"/>
    <w:rsid w:val="0055779C"/>
    <w:rsid w:val="00595465"/>
    <w:rsid w:val="005C598F"/>
    <w:rsid w:val="007A6BDE"/>
    <w:rsid w:val="007E3E80"/>
    <w:rsid w:val="008C5861"/>
    <w:rsid w:val="008E7F35"/>
    <w:rsid w:val="009B01F8"/>
    <w:rsid w:val="00AF3359"/>
    <w:rsid w:val="00AF5E0E"/>
    <w:rsid w:val="00C32DC4"/>
    <w:rsid w:val="00C6649E"/>
    <w:rsid w:val="00C94C00"/>
    <w:rsid w:val="00DB1416"/>
    <w:rsid w:val="00F8098E"/>
    <w:rsid w:val="00F8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22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DFGD</dc:creator>
  <cp:lastModifiedBy>Admin</cp:lastModifiedBy>
  <cp:revision>12</cp:revision>
  <cp:lastPrinted>2025-08-26T09:25:00Z</cp:lastPrinted>
  <dcterms:created xsi:type="dcterms:W3CDTF">2025-07-29T13:10:00Z</dcterms:created>
  <dcterms:modified xsi:type="dcterms:W3CDTF">2025-08-26T11:25:00Z</dcterms:modified>
</cp:coreProperties>
</file>