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колес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ՀՀ-ՏՄԴՀ-ԷԱՃԱՊՁԲ-25/09</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колес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колес</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колес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315/80, всесезонные, бескамерные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12.4/Լ-16, всесезонные, с камером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R 20, всесезонные, с камером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 20 зимнии, с камером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12.5/80-18, всесезонные, с камером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 R 15 зимнии, с камером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R 22.5, всесезонные, бескамерные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