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2026 թվականի կարիքների համար բժշկական թթվածնի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info@gorismc.am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2026 թվականի կարիքների համար բժշկական թթվածնի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2026 թվականի կարիքների համար բժշկական թթվածնի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info@gorismc.am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2026 թվականի կարիքների համար բժշկական թթվածնի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2025.09.09.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ՍՄԳԲԿ-ԷԱՃԱՊՁԲ-26/5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ՍՄԳԲԿ-ԷԱՃԱՊՁԲ-26/5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ԳՈՐԻՍԻ ԲԺՇԿԱԿԱՆ ԿԵՆՏՐՈՆ ՓԲԸ ԿԱՐԻՔՆԵՐԻ ՀԱՄԱՐ ԹԹՎԱԾՆԻ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_10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բալոնով՝ 93-96%, մթնոլորտային ճնշումը 150-160մթ/ճ, բալոնի տարողությունը նվազագույնը 6մ3:  Մատակարարումը կատարվում է պողպատյա,  նվազագույնը  40 լ. փորձաքննություն անցած տարաներով,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