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դեղորայքի ձեռքբերում 2026թ</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hakgyumri25@gmail.com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2026/1</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դեղորայքի ձեռքբերում 2026թ</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դեղորայքի ձեռքբերում 2026թ</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դեղորայքի ձեռքբերում 2026թ</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ԳՀԱԿ-ԷԱՃԱՊՁԲ 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ԳՀԱԿ-ԷԱՃԱՊՁԲ 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S, прочный, синий нитрил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M, прочный, синий нитрил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прочный, синий нитрил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5%-1мл N10 вит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5%-1мл N10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Цианквбакамин 500мг 2мл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25мг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(Золакса ODT) 5 мг N28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Арипразол 10мг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 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 500мг н10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Эголанза 5мг н28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(Азалептин) 100мг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25мг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Бензобартал (Бензонал) 100мг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наборы/этанол էնզիմատիկ, УФ 27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