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ԱՀԱԿ-ԷԱՃԾՁԲ-26/03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Ավան հոգեկան առողջության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Աճարյան 1-ին նրբ., շենք 21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«ԱՎԱՆ» ՀՈԳԵԿԱՆ ԱՌՈՂՋՈՒԹՅԱՆ ԿԵՆՏՐՈՆ ՓԲԸ-Ի ԿԱՐԻՔՆԵՐԻ ՀԱՄԱՐ` ԼԱԲՈՐԱՏՈՐԻԱԿԱՆ ԾԱՌԱՅՈՒԹՅՈՒՆՆԵՐԻ ՁԵՌՔԲԵՐՈՒՄ 26/03</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Էլինա Պողոսյան </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(+37412) 23-23-23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avancenter@mail.ru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Ավան հոգեկան առողջության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ԱՀԱԿ-ԷԱՃԾՁԲ-26/03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Ավան հոգեկան առողջության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Ավան հոգեկան առողջության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«ԱՎԱՆ» ՀՈԳԵԿԱՆ ԱՌՈՂՋՈՒԹՅԱՆ ԿԵՆՏՐՈՆ ՓԲԸ-Ի ԿԱՐԻՔՆԵՐԻ ՀԱՄԱՐ` ԼԱԲՈՐԱՏՈՐԻԱԿԱՆ ԾԱՌԱՅՈՒԹՅՈՒՆՆԵՐԻ ՁԵՌՔԲԵՐՈՒՄ 26/03</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Ավան հոգեկան առողջության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«ԱՎԱՆ» ՀՈԳԵԿԱՆ ԱՌՈՂՋՈՒԹՅԱՆ ԿԵՆՏՐՈՆ ՓԲԸ-Ի ԿԱՐԻՔՆԵՐԻ ՀԱՄԱՐ` ԼԱԲՈՐԱՏՈՐԻԱԿԱՆ ԾԱՌԱՅՈՒԹՅՈՒՆՆԵՐԻ ՁԵՌՔԲԵՐՈՒՄ 26/03</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ԱՀԱԿ-ԷԱՃԾՁԲ-26/03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avancenter@mail.ru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«ԱՎԱՆ» ՀՈԳԵԿԱՆ ԱՌՈՂՋՈՒԹՅԱՆ ԿԵՆՏՐՈՆ ՓԲԸ-Ի ԿԱՐԻՔՆԵՐԻ ՀԱՄԱՐ` ԼԱԲՈՐԱՏՈՐԻԱԿԱՆ ԾԱՌԱՅՈՒԹՅՈՒՆՆԵՐԻ ՁԵՌՔԲԵՐՈՒՄ 26/03</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382.68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4.7514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445.17</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2025.09.16.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ԱՀԱԿ-ԷԱՃԾՁԲ-26/03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Ավան հոգեկան առողջության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ԱՀԱԿ-ԷԱՃԾՁԲ-26/03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«ԱՀԱԿ-ԷԱՃԾՁԲ-26/03»*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ԱՀԱԿ-ԷԱՃԾՁԲ-26/03*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«ԱՀԱԿ-ԷԱՃԾՁԲ-26/03»*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ԱՀԱԿ-ԷԱՃԾՁԲ-26/03*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տեխնիկական բնութագիր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կիրականացվի կողմերի միջև կնքվող համաձայնագիրը ուժի մեջ մտնելուց հետո 20-րդ օրացուցային օրվանից մինչև 31․12․2025 թ․ ՝ հաշվի առնելով ՀՀ կառավարության 2017թ. մայիսի 4-ի N 526-Ն որոշմամբ հաստատված կարգի 21-րդ կետի 1-ին ենթակետի ը պարբերության պահանջները: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