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2026թ-ի կարիքների համար, դեղորայքի /պոլիկլինիկայի պահանջ/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2026թ-ի կարիքների համար, դեղորայքի /պոլիկլինիկայի պահանջ/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2026թ-ի կարիքների համար, դեղորայքի /պոլիկլինիկայի պահանջ/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2026թ-ի կարիքների համար, դեղորայքի /պոլիկլինիկայի պահանջ/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խոլեկալցիֆերոլ,cholecalciferol,դեղապատիճ  20․000ՄՄ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քլորոքվին p01ba01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ՉԲԿ-ԷԱՃԱՊՁԲ-2026/02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ՉԲԿ-ԷԱՃԱՊՁԲ-2026/02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Պանկրեատին,pancreatin (lipase,amilase,protease),դեղահատ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երկարատև ազդեցությամբ, insulin long-acting,լուծույթ ներարկման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դեղապատիճ  50 000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խոլեկալցիֆերոլ,cholecalciferol,դեղապատիճ  20․000ՄՄ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խոլեկալցիֆերոլ,cholecalciferol,դեղապատիճ  20․000ՄՄ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  20մգ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համակցություն,ferrous contained compound,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համակցություն,ferrous contained compound, 50 մգ/մլ,2մլ լ-թ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100մգ/5մլ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ներքին ընդունման, 100մգ/5մլ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դոնդող արտաքին կիրառման 50մգ/գ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colchicine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10 մգ/մլ լուծույթ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ներքին ընդունման դեղակախույթի 125մգ/5մլ+31,25մգ/5մլ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carbidopa, levodopa, դեղահատ,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timolol +brinzolamide  ակնակաթիլներ 5մգ+10մգ/մլ  5ml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ցողացիր 100մկգ/դեղաչափ,200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Ցիպրոֆլոքսացին+դեքսամետազոն 3մգ/մլ+1մգ/մլ,դեղակախույթ աչքի/ականջի,10մլ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բրոմիդ+ֆենոտերոլ ipratropium bromide +fenoterol  շնչառման 20+50 մկգ/դոզ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քլորոքվին p01ba01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Քլորոքվին,chloroquine,դեղահատ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Հիդրոքսիքլորոքվին, hydroxychloroquine,դեղահատ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դեղահատ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քոլեկալցիֆերոլ calcium, cholecalciferol դեղահատ 1000մգ+ 22մկգ(880ՄՄ)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50մկգ+500մկգ,60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50մկգ+500մկգ,60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50մկգ+100մկգ,60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