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ՀԱԷԿ-ԷԱՃԱՊՁԲ-104/25</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металлическими хромированными ножками, сиденье и подставка из, цельного пластика, из высококачественного сырья, размеры сидений не, менее 50x50±2см, высота заднего сиденья 50-53см. Минимальная нагрузка 100-120кг. Согласовать цвет указанный товар с заказчиком. Образец прилагается, все 10 стульев должны быть идентичны, согласно образцам в Приложении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или эквивалент	Termopro Монолит 1500, Gresson  СП-1500О с техническими характеристиками ниже сновные. Размеры: (Д) 1500–1600 мм, (Ш) 700–740 мм, (В) 1500–1550 мм. Металлическая конструкция. Поверхность рабочего стола (столишница): (Д) 1500–1600 мм, (Ш) 700–740 мм, (Т) 25–27 мм. Высота от пола  850±15 мм. Материал  покрытие из поликарбоната. Выдвижные ящики (3 шт.) расположены под столом, с металлической конструкцией. Платформа (полка)  2 шт., расположенные над столом, могут использоваться как дополнительное рабочее пространство или для хранения оборудования.	Подвесной линейный светильник LED. Профессиональный электрический блок на 7 розеток с заземлением и автоматом на 16А. Клемма заземления. Перфорированная задняя панель для подвеса инструментов или элементов хранения. Держатели инструментов для крепления на перфорированную заднюю панель (для отвёрток, ключей и других мелких инструментов). Магнитные держатели для инструментов. 	Пазовые заглушки.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