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ՏԲԿ-ԷԱՃԱՊՁԲ-2601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Տաշիրի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Տաշիր,Գրիբոեդովի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типографских услуг для нужд ЗАО «Медицинский центр «Ташир» до 2026 года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Արթուր Կիրակոսյան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arturkirakosyan1@mail.ru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+(374)254-2-21-46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Տաշիրի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ՏԲԿ-ԷԱՃԱՊՁԲ-2601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2025.09.02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Տաշիրի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Տաշիրի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типографских услуг для нужд ЗАО «Медицинский центр «Ташир» до 2026 года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типографских услуг для нужд ЗАО «Медицинский центр «Ташир» до 2026 года</w:t>
      </w:r>
      <w:r w:rsidR="00812F10" w:rsidRPr="00E4651F">
        <w:rPr>
          <w:rFonts w:cstheme="minorHAnsi"/>
          <w:b/>
          <w:lang w:val="ru-RU"/>
        </w:rPr>
        <w:t xml:space="preserve">ДЛЯ НУЖД </w:t>
      </w:r>
      <w:r w:rsidR="0039665E" w:rsidRPr="0039665E">
        <w:rPr>
          <w:rFonts w:cstheme="minorHAnsi"/>
          <w:b/>
          <w:u w:val="single"/>
          <w:lang w:val="af-ZA"/>
        </w:rPr>
        <w:t>Տաշիրի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ՏԲԿ-ԷԱՃԱՊՁԲ-2601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arturkirakosyan1@mail.ru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типографских услуг для нужд ЗАО «Медицинский центр «Ташир» до 2026 года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380.24</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ՏԲԿ-ԷԱՃԱՊՁԲ-2601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Տաշիրի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Տաշիրի բժշկական կենտրոն ՓԲԸ*(далее — Заказчик) процедуре закупок под кодом ՏԲԿ-ԷԱՃԱՊՁԲ-2601*.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ՏԲԿ-ԷԱՃԱՊՁԲ-2601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двусторонняя печать, бумага немелованная.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односторонняя печать, бумага без покрытия.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двусторонняя печать, бумага немелованная.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А5, односторонняя печать, бумага немелованная.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А6, двусторонняя печать, бумага немелованная.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А6, односторонняя печать, бумага без покрытия.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арта амбулаторного пациента взрослого формата А5, двухсторонняя, 12 листов, металл, хромированная обложка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стационарного больного
(история болезни взрослого)
Приложение 1, Приказ Министерства здравоохранения РА от 14 февраля 2014 года № 02-Н
(формат А4 /8 листов/двусторонняя)»"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карта стационарного больного
(история болезни ребенка)
Приложение 1, Приказ Министерства здравоохранения РА от 03 ноября 2022 г. № 74-Н
(формат А4 /10 листов/двусторонняя, глянцевая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блокнот формата А4 на 100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Двухсторонний блокнот формата А4 на 200 листов, толстая обложка, структура: непрерывное повторение страниц 1 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15*21 см, двусторонняя печать черным цветом, офсет 60 г, белизна 98%, обложка 15*21 см, хром 250 г, двусторонняя печать, металлизированный край и оклеен красной виниловой пленкой, 26 листов формата 15*21 см, мелованная бумага 90 г, двусторонняя четырехцветная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15*21 см, двусторонняя печать черным цветом, офсет 60 г, белизна 98%, обложка 15*21 см, хром 250 г, двусторонняя печать, металлизированный край и оклеен синим винилом, 26 листов формата 15*21 см, мелованная бумага 90 г, двусторонняя четырехцветная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15*21 см, двусторонняя печать черным цветом, офсет 60 г, белизна 98%, двусторонняя печать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листов формата А5, офсет 60 г, белизна 98%, металлизированные посередине, по 3 листа А5 с каждой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листа формата А5, офсет 60 г, белизна 98%, металлизированная посередине, по 2 листа А5 с каждой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листов формата А5, офсет 60 г, белизна 98%, металлизированные посередине, по 3 листа А5 с каждой стороны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двусторонняя печать, бумага немелованная. Предназначена для письма, печати и офисных работ. № 1, класс А (или № 1, класс Б), толщина клеевого слоя не менее 1,25 мм, плотность бумаги на 1 м² от 80 до 100 г, белизна не менее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Страницы: офсетная бумага 80 г/м², двусторонняя печать, одноцветная, 4 страницы формата А3 в закрытом виде / 2 страницы А4 на листе. Согласно образцу, сшивание металлом по центру.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Ташир Грибедови3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01.01.2026 по 31.12.2026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