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2025.09.05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ԵՊՀ-ԷԱՃԱՇՁԲ-25/195</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14:00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14:00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ԵՊՀ-ԷԱՃԱՇՁԲ-25/195</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2025.09.05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ԵՊՀ-ԷԱՃԱՇՁԲ-25/195</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5</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Ֆիրմային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14:00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382.25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4.7052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445.36</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2025.09.17. 14:00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ԵՊՀ-ԷԱՃԱՇՁԲ-25/195</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ԵՊՀ-ԷԱՃԱՇՁԲ-25/195</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ԵՊՀ-ԷԱՃԱՇՁԲ-25/195</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«ԵՊՀ-ԷԱՃԱՇՁԲ-25/195»*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ԵՊՀ-ԷԱՃԱՇՁԲ-25/195*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«ԵՊՀ-ԷԱՃԱՇՁԲ-25/195»*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ԵՊՀ-ԷԱՃԱՇՁԲ-25/195*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ֆարմացիայի ինստիտուտ</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մետաղ
Չափսերը՝ 60-62*14-17*8-10 մմ
Տպագրման հատվածը՝ 35 * 15 մմ
Ինտերֆեյս USB 2.0 (speed chip)
Ծածկույթ՝ չժանգոտվող մետաղ
Գույն ՝մուգ մոխրագույն (pantone Cool Gray 6 C), վրան սպիտակ գույնով պատկերված ԵՊՀ շենքի մակետը և աջ կողմում գրված YEREVAN STATE UNIVERSITY՝ ինչպես նկարում:
Չիպ SanDisk (օրիգինալ)
Ֆլեշկան սարքավորման մեջ դնելուց պետք է երևա ԵՊՀ լոգոն և անվանումը:
Կրիչի հիշողությունը՝ 64 գբ
Այն պետք է միանա Windows-ի, Mac-ի, Android-ի, Apple-ի և վեբ դիտարկիչով ցանկացած սարքի վրա:
Տուփը պլաստիկե թափանցիկ, մագնիսական փականով, ներսում՝ կրիչի չափսով զամշանման կտորով հարմարանք՝ կրիչը դնելու համար, տպագրություը՝ ԵՊՀ շենքի մակետը և աջ կողմում գրված YEREVAN STATE UNIVERSITY՝ ինչպես նկարում: 
Տպագրության գույնը կրիչի վրա սպիտակ, տուփի վրա կապույտ՝ C:100 M:80 Y:20 K:20
Գույները պետք է ճիշտ կրկնեն պատկերված նկարների գույնը, կոդին համապատասխան, չպետք է տարբերվի այդ գույներից ոչ մի երանգ` թույլատրելի է գունային նվազագույն շեղում միայն, որը նախապես պետք է հաստատվի ԵՊՀ-ի կողմից։ 
Ապրանքի նմուշի դիզայնը կցվում է, իսկ գծագիրը պետք է անի հաղթող կազմակերպությունը։  Արված բոլոր տպագրական ֆայլերը կատարողը պարտավոր է տրամադրելու ԵՊՀ-ին՝ էլեկտրոնային եղանակով, որոնք ևս պետք է հաստատվեն ԵՊՀ-ի կողմից, որից հետո միայն սկսվի տպագրումը։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Ֆիրմային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Պատկերանշանը՝ ուլտրամանուշակագույն տպագրություն
Հիմնական պանտոն՝ 280 C
Մատիտը՝ սև
Ապրանքի գույնը՝ կապույտ
Ապրանքի նյութը՝ փայտ
Ապրանքի չափը (սմ) ՝ 0,7 x 19 սմ
Տպագրության գույնը՝ սպիտակ, կապույտ՝ C:100 M:80 Y:20 K:20
Սպիտակ գույնով պետք է տպագրվի` YEREVAN STATE UNIVERSITY՝ ինչպես նկարում:
Ծայրին պետք է ունենա ռետին:
Մատիտի վրա չպետք է պատկերված-տպագրված լինի որևէ այլ տպագրություն կամ բրենդի անվանում:
Գույները պետք է ճիշտ կրկնեն պատկերված նկարների գույնը, կոդին համապատասխան, չպետք է տարբերվի այդ գույներից ոչ մի երանգ` թույլատրելի է գունային նվազագույն շեղում միայն, որը նախապես պետք է հաստատվի ԵՊՀ-ի կողմից։ 
Ապրանքի նմուշի դիզայնը կցվում է, իսկ գծագիրը պետք է անի հաղթող կազմակերպությունը։ Արված բոլոր տպագրական ֆայլերը Կատարողը պարտավոր է տրամադրելու ԵՊՀ-ին՝ էլեկտրոնային եղանակով, որոնք պետք է հաստատվեն ԵՊՀ-ի կողմից, որից հետո միայն սկսվի տպագրումը։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 Չափս - 150x250 մմ, 
Սպիտակ օֆսեթ թուղթ 70 գր, 
Բլոկ տպագրություն - 2+2 (Pantone),
659 էջ՝ թվագրությունով, 
Մուգ կապույտ Էկո կաշվե պատյան, Vivella` կապույտ,
Կազմը՝ 4+0. Շրջագծի շուրջ կար, նոթատետրը փակվում է մագնիսական փականով, որև ևս էկոկաշվից է։
Նոթատետրի մեջ պետք է լինի տպագրված 2025-2026 օրացույցը, մեկ էջ՝ ԵՊՀ պատմությունը, պետք է լինեն թվագրված էջեր՝ օրվա պլան, որտեղ նշված կլինի՝ օր, տարի, ժամ՝ ինչպես Օրվա պլան էջի նկարում է՝ յուրաքանչյուր ամսվա օրերի քանակով։ 
Յուրաքանչյուր նոթատետր պետք է ունենա մեկ անձնական տվյալների էջ, առնվազն հինգ կոնտակտների լրացման էջեր, տոն օրերի մեկ թերթ և նշումների էջ՝ յուրաքանչյուր ամսվանից հետո՝ առնվազն տասը թերթ։ 
Գույնը սպիտակ, կապույտ՝ C:100 M:80 Y:20 K:20, բաց կապույտ՝ C:65 M:25 Y:15 K:0
Նոթատետրին պետք է կցված լինի ծրագիր, որով էջերը կթվայնացվեն, օրինակ bplanner կամ համարժեք ծրագիրը, և յուրաքանչյուր նոթատետրը պետք է ունենան մուգ կապույն գույնի տուփ, վրան դաջված ԵՊՀ լոգոն՝ արձաթագույն փայլաթիթեղով։ 
Նոթատետրի վրա՝ կաշվի վրա պետք է պատկերված լինի ԵՊՀ կենտրոնական մասնաշենքի մակետը, գծագիրը կտրամադրվի, և խմբաքանակի կեսի վրա պետք է գրված լինի է՝ դիմերեսին՝ ԵՐԵՎԱՆԻ ՊԵՏԱԿԱՆ ՀԱՄԱԼՍԱՐԱՆ , մյուս կեսի վրա՝ դիմերեսին՝
YEREVAN STATE UNIVERSITY      
Նոթատետրերի որակը, տեսակը, ձևը, իսկ տպագրելուց առաջ՝ տպագրության տեղը, չափսը, գույնը համաձայնեցնել պատվիրատուի հետ։ Տպագրությունը կատարել պատվիրատուի կողմից տրամադրված գծագրին համապատասխան։
Բոլոր նոթատետրերի կազմի գույները և դիզայնը պետք է ճիշտ կրկնեն պատկերված նկարների գույնը, իսկ կոդը գրված լինելու դեպքում՝ կոդին համապատասխան գույնը, չպետք է տարբերվի այդ գույներից ոչ մի երանգ` թույլատրելի է գունային նվազագույն շեղում միայն, որը նախապես պետք է հաստատվի ԵՊՀ-ի կողմից։
Գույները պետք է ճիշտ կրկնեն պատկերված նկարների գույնը, կոդին համապատասխան, չպետք է տարբերվի այդ գույներից ոչ մի երանգ` թույլատրելի է գունային նվազագույն շեղում միայն, որը նախապես պետք է հաստատվի ԵՊՀ-ի կողմից։ 
Ապրանքի նմուշի դիզայնը կցվում է, իսկ գծագիրը պետք է անի հաղթող կազմակերպությունը։ Արված բոլոր տպագրական ֆայլերը Կատարողը պարտավոր է տրամադրել ԵՊՀ-ին՝ էլեկտրոնային եղանակով, որոնք պետք է հաստատվեն ԵՊՀ-ի կողմից, որից հետո միայն սկսվի տպագրումը։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Արված բոլոր տպագրական ֆայլերը Կատարողը պարտավոր է տրամադրելու ԵՊՀ-ին՝ էլեկտրոնային եղանակով, որոնք պետք է հաստատվեն ԵՊՀ-ի կողմից, որից հետո միայն սկսվի տպագրումը։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մետաղական կառուցվածքով գնդիկավոր գրիչ փափուկ հպման մակերեսով: 
Հայելային փորագրությամբ՝ գունավոր ստիլուսի գույնով։
Գույնը սև, կապույտ՝ C:100 M:80 Y:20 K:20
Նյութը՝ մետաղ, փափուկ հպում
Չափսը՝ 135-140 x 8-10 մմ
գրության հաստությունը 1 մմ
Հրում մեխանիզմով պետք է գրիչը բացվի փակվի
Pantone՝ 2126 C
Փորագրությունը՝ ԵՐԵՎԱՆԻ ՊԵՏԱԿԱՆ ՀԱՄԱԼՍԱՐԱՆ, YEREVAN STATE UNIVERSITY` արծաթագույն փայլաթիթեղով: 
Գրիչի վրա չպետք է տպագրված-փորագրված լինի որևէ այլ բրենդի անվանում:
Գրիչների տեսքը, որակը, տեսակը, ձևը, իսկ տպագրելուց առաջ՝ տպագրության տեղը, չափսը, գույնը համաձայնեցնել պատվիրատուի հետ։ 
Ապրանքի նմուշի դիզայնը կցվում է, իսկ գծագիրը պետք է անի հաղթող կազմակերպությունը։ Արված բոլոր տպագրական ֆայլերը Կատարողը պարտավոր է տրամադրելու ԵՊՀ-ին՝ էլեկտրոնային եղանակով, որոնք պետք է հաստատվեն ԵՊՀ-ի կողմից, որից հետո միայն սկսվի տպագրումը։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 (տպագրական մակերես)՝ 30x45 mm, 1+0, սպիտակ գույն, մետաքսագրություն (շոլկա` մաղով տպագրություն) յուրաքանչյուր կողմի համար
Ծավալ՝ 150մլ և 200մլ
Պատրաստման նյութ՝ երկշերտ ապակի
Բաժակի գույնը՝ թափանցիկ
Նախատեսված է և՛ տաք, և՛ սառը ըմպելիքների համար
Պետք է կրկնի նկարի դիզայնը և տեսքը։ Վրան պետք է պատկերված լինի ԵՊՀ տարբերանշանը (լոգո)՝ սպիտակ գույնի
Ապակու վրա տպագրված լոգոն չպետք է մաքրվի բազմաթիվ լվացումներից։ Բաժակները պետք է լինեն նոր, չօգտագործված, ինչպես նաև առանց մեծ ու փոքր խազերի, լաքաների:
Բոլոր բաժակները պետք է ունենան սպիտակ գույնի հաստ թղթե տուփ՝ վրան պատկերված ԵՊՀ տարբերանշանը (լոգո), և պետք է փակված լինեն ԵՊՀ տարբերանշանի (լոգո) պատկերով ինքնակպչուն սթիքերով։
Թերմոբաժակների և դրանց տուփերի որակը, տեսակը, ձևը, իսկ տպագրելուց առաջ՝ տպագրության տեղը, չափսը, գույնը համաձայնեցնել պատվիրատուի հետ։ Տպագրությունը կատարել պատվիրատուի կողմից տրամադրված գծագրին համապատասխան։ 
Ապրանքի նմուշի դիզայնը կցվում է, իսկ գծագիրը կտրամադրվի հաղթող կազմակերպությանը։ Բոլոր ապրանքներից անհրաժեշտ է ունենալ նմուշօրինակ, որը պետք է հաստատվի ԵՊՀ-ի կողմից, որից հետո միայն կարտոնվի հիմնական տպագրությունը՝ անհրաժեշտ որակը և արտաքին տեսքը ստուգելուց և ԵՊՀ-ի կողմից հաստատվելուց հետո միայն։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2025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Ֆիրմային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