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698" w:rsidRDefault="005D5698" w:rsidP="001B7322">
      <w:pPr>
        <w:widowControl w:val="0"/>
        <w:tabs>
          <w:tab w:val="left" w:pos="3810"/>
          <w:tab w:val="left" w:pos="6195"/>
          <w:tab w:val="left" w:pos="13305"/>
        </w:tabs>
        <w:rPr>
          <w:rFonts w:ascii="Sylfaen" w:hAnsi="Sylfaen"/>
          <w:b/>
          <w:sz w:val="22"/>
          <w:szCs w:val="22"/>
          <w:lang w:val="hy-AM"/>
        </w:rPr>
      </w:pPr>
    </w:p>
    <w:p w:rsidR="005D5698" w:rsidRDefault="001D3210" w:rsidP="001B7322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>ՏԵԽՆԻԿԱԿԱՆ ԲՆՈՒԹԱԳԻՐ</w:t>
      </w:r>
    </w:p>
    <w:p w:rsidR="005D5698" w:rsidRDefault="00316CA9" w:rsidP="001B7322">
      <w:pPr>
        <w:jc w:val="right"/>
        <w:rPr>
          <w:rFonts w:ascii="Sylfaen" w:hAnsi="Sylfaen"/>
          <w:szCs w:val="24"/>
          <w:lang w:val="hy-AM"/>
        </w:rPr>
      </w:pPr>
      <w:r>
        <w:rPr>
          <w:rFonts w:ascii="Sylfaen" w:hAnsi="Sylfaen"/>
          <w:szCs w:val="24"/>
          <w:lang w:val="hy-AM"/>
        </w:rPr>
        <w:tab/>
      </w:r>
      <w:r>
        <w:rPr>
          <w:rFonts w:ascii="Sylfaen" w:hAnsi="Sylfaen"/>
          <w:szCs w:val="24"/>
          <w:lang w:val="hy-AM"/>
        </w:rPr>
        <w:tab/>
      </w:r>
      <w:r>
        <w:rPr>
          <w:rFonts w:ascii="Sylfaen" w:hAnsi="Sylfaen"/>
          <w:szCs w:val="24"/>
          <w:lang w:val="hy-AM"/>
        </w:rPr>
        <w:tab/>
      </w:r>
      <w:r>
        <w:rPr>
          <w:rFonts w:ascii="Sylfaen" w:hAnsi="Sylfaen"/>
          <w:szCs w:val="24"/>
          <w:lang w:val="hy-AM"/>
        </w:rPr>
        <w:tab/>
      </w:r>
      <w:r>
        <w:rPr>
          <w:rFonts w:ascii="Sylfaen" w:hAnsi="Sylfaen"/>
          <w:szCs w:val="24"/>
          <w:lang w:val="hy-AM"/>
        </w:rPr>
        <w:tab/>
      </w:r>
      <w:r>
        <w:rPr>
          <w:rFonts w:ascii="Sylfaen" w:hAnsi="Sylfaen"/>
          <w:szCs w:val="24"/>
          <w:lang w:val="hy-AM"/>
        </w:rPr>
        <w:tab/>
      </w:r>
      <w:r>
        <w:rPr>
          <w:rFonts w:ascii="Sylfaen" w:hAnsi="Sylfaen"/>
          <w:szCs w:val="24"/>
          <w:lang w:val="hy-AM"/>
        </w:rPr>
        <w:tab/>
      </w:r>
      <w:r>
        <w:rPr>
          <w:rFonts w:ascii="Sylfaen" w:hAnsi="Sylfaen"/>
          <w:szCs w:val="24"/>
          <w:lang w:val="hy-AM"/>
        </w:rPr>
        <w:tab/>
      </w:r>
      <w:r>
        <w:rPr>
          <w:rFonts w:ascii="Sylfaen" w:hAnsi="Sylfaen"/>
          <w:szCs w:val="24"/>
          <w:lang w:val="hy-AM"/>
        </w:rPr>
        <w:tab/>
      </w:r>
      <w:r>
        <w:rPr>
          <w:rFonts w:ascii="Sylfaen" w:hAnsi="Sylfaen"/>
          <w:szCs w:val="24"/>
          <w:lang w:val="hy-AM"/>
        </w:rPr>
        <w:tab/>
      </w:r>
    </w:p>
    <w:p w:rsidR="005D5698" w:rsidRDefault="005D5698" w:rsidP="001B7322">
      <w:pPr>
        <w:jc w:val="center"/>
        <w:rPr>
          <w:rFonts w:ascii="Sylfaen" w:hAnsi="Sylfaen"/>
          <w:b/>
          <w:szCs w:val="24"/>
          <w:u w:val="single"/>
          <w:lang w:val="hy-AM"/>
        </w:rPr>
      </w:pPr>
    </w:p>
    <w:tbl>
      <w:tblPr>
        <w:tblW w:w="15620" w:type="dxa"/>
        <w:tblInd w:w="265" w:type="dxa"/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26"/>
        <w:gridCol w:w="1440"/>
        <w:gridCol w:w="9325"/>
        <w:gridCol w:w="935"/>
        <w:gridCol w:w="710"/>
        <w:gridCol w:w="993"/>
        <w:gridCol w:w="1391"/>
      </w:tblGrid>
      <w:tr w:rsidR="00495AE1" w:rsidTr="001032F2">
        <w:trPr>
          <w:trHeight w:val="227"/>
        </w:trPr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tabs>
                <w:tab w:val="left" w:pos="0"/>
              </w:tabs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 w:cs="Arial"/>
                <w:sz w:val="20"/>
                <w:lang w:val="hy-AM"/>
              </w:rPr>
              <w:t>հրավե</w:t>
            </w:r>
            <w:r>
              <w:rPr>
                <w:rFonts w:ascii="Sylfaen" w:hAnsi="Sylfaen" w:cs="Arial"/>
                <w:sz w:val="20"/>
                <w:lang w:val="hy-AM"/>
              </w:rPr>
              <w:softHyphen/>
              <w:t>րով</w:t>
            </w:r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20"/>
              </w:rPr>
              <w:t>նա</w:t>
            </w:r>
            <w:r>
              <w:rPr>
                <w:rFonts w:ascii="Sylfaen" w:hAnsi="Sylfaen" w:cs="Arial"/>
                <w:sz w:val="20"/>
              </w:rPr>
              <w:softHyphen/>
              <w:t>խա</w:t>
            </w:r>
            <w:r>
              <w:rPr>
                <w:rFonts w:ascii="Sylfaen" w:hAnsi="Sylfaen" w:cs="Arial"/>
                <w:sz w:val="20"/>
              </w:rPr>
              <w:softHyphen/>
              <w:t>տես</w:t>
            </w:r>
            <w:r>
              <w:rPr>
                <w:rFonts w:ascii="Sylfaen" w:hAnsi="Sylfaen" w:cs="Arial"/>
                <w:sz w:val="20"/>
              </w:rPr>
              <w:softHyphen/>
              <w:t>ված</w:t>
            </w:r>
            <w:proofErr w:type="spellEnd"/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20"/>
              </w:rPr>
              <w:t>չա</w:t>
            </w:r>
            <w:r>
              <w:rPr>
                <w:rFonts w:ascii="Sylfaen" w:hAnsi="Sylfaen" w:cs="Arial"/>
                <w:sz w:val="20"/>
              </w:rPr>
              <w:softHyphen/>
              <w:t>փա</w:t>
            </w:r>
            <w:r>
              <w:rPr>
                <w:rFonts w:ascii="Sylfaen" w:hAnsi="Sylfaen" w:cs="Arial"/>
                <w:sz w:val="20"/>
              </w:rPr>
              <w:softHyphen/>
              <w:t>բաժ</w:t>
            </w:r>
            <w:r>
              <w:rPr>
                <w:rFonts w:ascii="Sylfaen" w:hAnsi="Sylfaen" w:cs="Arial"/>
                <w:sz w:val="20"/>
              </w:rPr>
              <w:softHyphen/>
              <w:t>նի</w:t>
            </w:r>
            <w:proofErr w:type="spellEnd"/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20"/>
              </w:rPr>
              <w:t>հա</w:t>
            </w:r>
            <w:r>
              <w:rPr>
                <w:rFonts w:ascii="Sylfaen" w:hAnsi="Sylfaen" w:cs="Arial"/>
                <w:sz w:val="20"/>
              </w:rPr>
              <w:softHyphen/>
              <w:t>մա</w:t>
            </w:r>
            <w:r>
              <w:rPr>
                <w:rFonts w:ascii="Sylfaen" w:hAnsi="Sylfaen" w:cs="Arial"/>
                <w:sz w:val="20"/>
              </w:rPr>
              <w:softHyphen/>
            </w:r>
            <w:r>
              <w:rPr>
                <w:rFonts w:ascii="Sylfaen" w:hAnsi="Sylfaen" w:cs="Arial"/>
                <w:sz w:val="20"/>
              </w:rPr>
              <w:softHyphen/>
              <w:t>րը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proofErr w:type="spellStart"/>
            <w:r>
              <w:rPr>
                <w:rFonts w:ascii="Sylfaen" w:hAnsi="Sylfaen" w:cs="Arial"/>
                <w:sz w:val="20"/>
                <w:lang w:val="ru-RU"/>
              </w:rPr>
              <w:t>անվանում</w:t>
            </w:r>
            <w:proofErr w:type="spellEnd"/>
          </w:p>
        </w:tc>
        <w:tc>
          <w:tcPr>
            <w:tcW w:w="9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>
              <w:rPr>
                <w:rFonts w:ascii="Sylfaen" w:hAnsi="Sylfaen" w:cs="Arial"/>
                <w:sz w:val="20"/>
              </w:rPr>
              <w:t>տեխնիկական</w:t>
            </w:r>
            <w:proofErr w:type="spellEnd"/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20"/>
              </w:rPr>
              <w:t>բնութագիրը</w:t>
            </w:r>
            <w:proofErr w:type="spellEnd"/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>
              <w:rPr>
                <w:rFonts w:ascii="Sylfaen" w:hAnsi="Sylfaen" w:cs="Arial"/>
                <w:sz w:val="20"/>
              </w:rPr>
              <w:t>չափման</w:t>
            </w:r>
            <w:proofErr w:type="spellEnd"/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20"/>
              </w:rPr>
              <w:t>միավորը</w:t>
            </w:r>
            <w:proofErr w:type="spellEnd"/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>
              <w:rPr>
                <w:rFonts w:ascii="Sylfaen" w:hAnsi="Sylfaen" w:cs="Arial"/>
                <w:sz w:val="20"/>
              </w:rPr>
              <w:t>ընդհանուր</w:t>
            </w:r>
            <w:proofErr w:type="spellEnd"/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>
              <w:rPr>
                <w:rFonts w:ascii="Sylfaen" w:hAnsi="Sylfaen" w:cs="Arial"/>
                <w:sz w:val="20"/>
              </w:rPr>
              <w:t>քանա</w:t>
            </w:r>
            <w:r>
              <w:rPr>
                <w:rFonts w:ascii="Sylfaen" w:hAnsi="Sylfaen" w:cs="Arial"/>
                <w:sz w:val="20"/>
              </w:rPr>
              <w:softHyphen/>
              <w:t>կը</w:t>
            </w:r>
            <w:proofErr w:type="spellEnd"/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proofErr w:type="spellStart"/>
            <w:r>
              <w:rPr>
                <w:rFonts w:ascii="Sylfaen" w:hAnsi="Sylfaen" w:cs="Arial"/>
                <w:sz w:val="20"/>
                <w:lang w:val="ru-RU"/>
              </w:rPr>
              <w:t>մատակարարման</w:t>
            </w:r>
            <w:proofErr w:type="spellEnd"/>
          </w:p>
        </w:tc>
      </w:tr>
      <w:tr w:rsidR="00495AE1" w:rsidTr="001032F2">
        <w:trPr>
          <w:trHeight w:val="64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9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jc w:val="center"/>
              <w:rPr>
                <w:rFonts w:ascii="Sylfaen" w:hAnsi="Sylfaen" w:cs="Arial"/>
                <w:sz w:val="20"/>
              </w:rPr>
            </w:pPr>
            <w:proofErr w:type="spellStart"/>
            <w:r>
              <w:rPr>
                <w:rFonts w:ascii="Sylfaen" w:hAnsi="Sylfaen" w:cs="Arial"/>
                <w:sz w:val="20"/>
              </w:rPr>
              <w:t>Հասցեն</w:t>
            </w:r>
            <w:proofErr w:type="spellEnd"/>
          </w:p>
          <w:p w:rsidR="00495AE1" w:rsidRDefault="00495AE1" w:rsidP="001B7322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>
              <w:rPr>
                <w:rFonts w:ascii="Sylfaen" w:hAnsi="Sylfaen" w:cs="Arial"/>
                <w:sz w:val="20"/>
              </w:rPr>
              <w:t>Ժամկետը</w:t>
            </w:r>
            <w:proofErr w:type="spellEnd"/>
          </w:p>
        </w:tc>
      </w:tr>
      <w:tr w:rsidR="00495AE1" w:rsidRPr="004472DF" w:rsidTr="001032F2">
        <w:trPr>
          <w:trHeight w:val="36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E1" w:rsidRDefault="00495AE1" w:rsidP="001B7322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rPr>
                <w:rFonts w:ascii="Sylfaen" w:eastAsia="Calibri" w:hAnsi="Sylfaen" w:cs="Calibri"/>
                <w:sz w:val="20"/>
              </w:rPr>
            </w:pPr>
            <w:proofErr w:type="spellStart"/>
            <w:r>
              <w:rPr>
                <w:rFonts w:ascii="Sylfaen" w:eastAsia="Calibri" w:hAnsi="Sylfaen" w:cs="Calibri"/>
                <w:sz w:val="20"/>
              </w:rPr>
              <w:t>Լիցքավորվող</w:t>
            </w:r>
            <w:proofErr w:type="spellEnd"/>
            <w:r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>
              <w:rPr>
                <w:rFonts w:ascii="Sylfaen" w:eastAsia="Calibri" w:hAnsi="Sylfaen" w:cs="Calibri"/>
                <w:sz w:val="20"/>
              </w:rPr>
              <w:t>մարտկոցներ</w:t>
            </w:r>
            <w:proofErr w:type="spellEnd"/>
            <w:r>
              <w:rPr>
                <w:rFonts w:ascii="Sylfaen" w:eastAsia="Calibri" w:hAnsi="Sylfaen" w:cs="Calibri"/>
                <w:sz w:val="20"/>
              </w:rPr>
              <w:t xml:space="preserve"> AA</w:t>
            </w:r>
          </w:p>
          <w:p w:rsidR="00495AE1" w:rsidRDefault="00495AE1" w:rsidP="001B7322">
            <w:pPr>
              <w:ind w:right="34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AE1" w:rsidRDefault="00495AE1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>Լիցքավորվող մարտկոցներ AA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Մարտկոցի չափս: AA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 xml:space="preserve">Լիցքավորվող մարտկոցի հզորություն: առնվազն 2500 mAh 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 xml:space="preserve">Լիցքավորվող մարտկոցի տեսակ: Ni-MH, </w:t>
            </w:r>
            <w:bookmarkStart w:id="0" w:name="__DdeLink__2308_82471997"/>
            <w:r>
              <w:rPr>
                <w:rFonts w:ascii="Sylfaen" w:eastAsia="Calibri" w:hAnsi="Sylfaen" w:cs="Calibri"/>
                <w:sz w:val="20"/>
                <w:lang w:val="hy-AM"/>
              </w:rPr>
              <w:t>Eneloop կամ Panasonic</w:t>
            </w:r>
            <w:bookmarkEnd w:id="0"/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Արտադրված առնվազն 2025թ</w:t>
            </w:r>
            <w:r>
              <w:rPr>
                <w:rFonts w:ascii="Times New Roman" w:eastAsia="Calibri" w:hAnsi="Times New Roman"/>
                <w:sz w:val="20"/>
                <w:lang w:val="hy-AM"/>
              </w:rPr>
              <w:t>․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 </w:t>
            </w:r>
            <w:bookmarkStart w:id="1" w:name="__DdeLink__2310_82471997"/>
            <w:bookmarkStart w:id="2" w:name="__DdeLink__2341_82471997"/>
            <w:r>
              <w:rPr>
                <w:rFonts w:ascii="Sylfaen" w:eastAsia="Calibri" w:hAnsi="Sylfaen" w:cs="Calibri"/>
                <w:sz w:val="20"/>
                <w:lang w:val="hy-AM"/>
              </w:rPr>
              <w:t>հունվարից</w:t>
            </w:r>
            <w:bookmarkEnd w:id="1"/>
            <w:bookmarkEnd w:id="2"/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 հետո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Ապրանքը պետք է լինի նոր և չօգտագործված</w:t>
            </w:r>
          </w:p>
          <w:p w:rsidR="00495AE1" w:rsidRDefault="00495AE1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>Երաշխիքային ժամկետը առնվազն 1 տարի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Ապրանքը պետք է լինի նոր, չօգտագործված և չպետք է պարունակի օգտագործած, վնասված կամ կիսամաշ դետալներ:</w:t>
            </w:r>
          </w:p>
          <w:p w:rsidR="00495AE1" w:rsidRPr="00140E05" w:rsidRDefault="00495AE1" w:rsidP="001B7322">
            <w:pPr>
              <w:rPr>
                <w:rFonts w:ascii="Sylfaen" w:eastAsia="Calibri" w:hAnsi="Sylfaen" w:cs="Calibri"/>
                <w:sz w:val="20"/>
              </w:rPr>
            </w:pPr>
            <w:proofErr w:type="spellStart"/>
            <w:r>
              <w:rPr>
                <w:rFonts w:ascii="Sylfaen" w:eastAsia="Calibri" w:hAnsi="Sylfaen" w:cs="Calibri"/>
                <w:sz w:val="20"/>
              </w:rPr>
              <w:t>Մատակարարումը</w:t>
            </w:r>
            <w:proofErr w:type="spellEnd"/>
            <w:r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>
              <w:rPr>
                <w:rFonts w:ascii="Sylfaen" w:eastAsia="Calibri" w:hAnsi="Sylfaen" w:cs="Calibri"/>
                <w:sz w:val="20"/>
              </w:rPr>
              <w:t>կատարվի</w:t>
            </w:r>
            <w:proofErr w:type="spellEnd"/>
            <w:r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>
              <w:rPr>
                <w:rFonts w:ascii="Sylfaen" w:eastAsia="Calibri" w:hAnsi="Sylfaen" w:cs="Calibri"/>
                <w:sz w:val="20"/>
              </w:rPr>
              <w:t>մասնակցի</w:t>
            </w:r>
            <w:proofErr w:type="spellEnd"/>
            <w:r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>
              <w:rPr>
                <w:rFonts w:ascii="Sylfaen" w:eastAsia="Calibri" w:hAnsi="Sylfaen" w:cs="Calibri"/>
                <w:sz w:val="20"/>
              </w:rPr>
              <w:t>միջոցով</w:t>
            </w:r>
            <w:proofErr w:type="spellEnd"/>
            <w:r>
              <w:rPr>
                <w:rFonts w:ascii="Sylfaen" w:eastAsia="Calibri" w:hAnsi="Sylfaen" w:cs="Calibri"/>
                <w:sz w:val="20"/>
              </w:rPr>
              <w:t>: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E1" w:rsidRPr="001B7322" w:rsidRDefault="00495AE1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E1" w:rsidRPr="001B7322" w:rsidRDefault="00495AE1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E1" w:rsidRPr="001B7322" w:rsidRDefault="00495AE1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</w:t>
            </w:r>
            <w:r w:rsidR="00A1263D"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, ԵՊՀ </w:t>
            </w:r>
            <w:proofErr w:type="spellStart"/>
            <w:r w:rsidR="00A1263D" w:rsidRPr="001B7322">
              <w:rPr>
                <w:rFonts w:ascii="Sylfaen" w:hAnsi="Sylfaen" w:cs="Arial"/>
                <w:sz w:val="16"/>
                <w:szCs w:val="16"/>
                <w:lang w:val="hy-AM"/>
              </w:rPr>
              <w:t>կեենսաբանության</w:t>
            </w:r>
            <w:proofErr w:type="spellEnd"/>
            <w:r w:rsidR="00A1263D"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proofErr w:type="spellStart"/>
            <w:r w:rsidR="00A1263D" w:rsidRPr="001B7322">
              <w:rPr>
                <w:rFonts w:ascii="Sylfaen" w:hAnsi="Sylfaen" w:cs="Arial"/>
                <w:sz w:val="16"/>
                <w:szCs w:val="16"/>
                <w:lang w:val="hy-AM"/>
              </w:rPr>
              <w:t>ֆակուլտետ</w:t>
            </w:r>
            <w:proofErr w:type="spellEnd"/>
          </w:p>
          <w:p w:rsidR="00495AE1" w:rsidRPr="001B7322" w:rsidRDefault="00495AE1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AE1" w:rsidRDefault="00495AE1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495AE1" w:rsidRDefault="00495AE1" w:rsidP="001B7322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  <w:r w:rsidRPr="00E73E51">
              <w:rPr>
                <w:rFonts w:ascii="Sylfaen" w:hAnsi="Sylfaen" w:cs="Arial"/>
                <w:sz w:val="16"/>
                <w:szCs w:val="16"/>
                <w:lang w:val="hy-AM"/>
              </w:rPr>
              <w:t>, բայց ոչ ուշ դեկտեմբերի 25-ից</w:t>
            </w:r>
          </w:p>
        </w:tc>
      </w:tr>
      <w:tr w:rsidR="00A1263D" w:rsidRPr="004472DF" w:rsidTr="001032F2">
        <w:trPr>
          <w:trHeight w:val="36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Default="00A1263D" w:rsidP="001B7322">
            <w:pPr>
              <w:rPr>
                <w:rFonts w:ascii="Sylfaen" w:eastAsia="Calibri" w:hAnsi="Sylfaen" w:cs="Calibri"/>
                <w:sz w:val="20"/>
              </w:rPr>
            </w:pPr>
            <w:proofErr w:type="spellStart"/>
            <w:r>
              <w:rPr>
                <w:rFonts w:ascii="Sylfaen" w:eastAsia="Calibri" w:hAnsi="Sylfaen" w:cs="Calibri"/>
                <w:sz w:val="20"/>
              </w:rPr>
              <w:t>Լիցքավորվող</w:t>
            </w:r>
            <w:proofErr w:type="spellEnd"/>
            <w:r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>
              <w:rPr>
                <w:rFonts w:ascii="Sylfaen" w:eastAsia="Calibri" w:hAnsi="Sylfaen" w:cs="Calibri"/>
                <w:sz w:val="20"/>
              </w:rPr>
              <w:t>մարտկոցներ</w:t>
            </w:r>
            <w:proofErr w:type="spellEnd"/>
            <w:r>
              <w:rPr>
                <w:rFonts w:ascii="Sylfaen" w:eastAsia="Calibri" w:hAnsi="Sylfaen" w:cs="Calibri"/>
                <w:sz w:val="20"/>
              </w:rPr>
              <w:t xml:space="preserve"> </w:t>
            </w:r>
          </w:p>
          <w:p w:rsidR="00A1263D" w:rsidRDefault="00A1263D" w:rsidP="001B7322">
            <w:pPr>
              <w:rPr>
                <w:rFonts w:ascii="Sylfaen" w:eastAsia="Calibri" w:hAnsi="Sylfaen" w:cs="Calibri"/>
                <w:sz w:val="20"/>
              </w:rPr>
            </w:pPr>
            <w:r>
              <w:rPr>
                <w:rFonts w:ascii="Sylfaen" w:eastAsia="Calibri" w:hAnsi="Sylfaen" w:cs="Calibri"/>
                <w:sz w:val="20"/>
              </w:rPr>
              <w:t>AAA</w:t>
            </w:r>
          </w:p>
          <w:p w:rsidR="00A1263D" w:rsidRDefault="00A1263D" w:rsidP="001B7322">
            <w:pPr>
              <w:ind w:right="34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>Լիցքավորվող մարտկոցներ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AAA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Մարտկոցի չափս: AAA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Լիցքավորվող մարտկոցի հզորություն: առնվազն 930 mAh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Լիցքավորվող մարտկոցի տեսակ: Ni-MH Eneloop կամ Panasonic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Արտադրված առնվազն 2025թ</w:t>
            </w:r>
            <w:r>
              <w:rPr>
                <w:rFonts w:ascii="Times New Roman" w:eastAsia="Calibri" w:hAnsi="Times New Roman"/>
                <w:sz w:val="20"/>
                <w:lang w:val="hy-AM"/>
              </w:rPr>
              <w:t>․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 հունվարից հետո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</w:r>
            <w:r w:rsidRPr="00140E05">
              <w:rPr>
                <w:rFonts w:ascii="Sylfaen" w:eastAsia="Calibri" w:hAnsi="Sylfaen" w:cs="Calibri"/>
                <w:sz w:val="20"/>
                <w:lang w:val="hy-AM"/>
              </w:rPr>
              <w:t>Ապրանքը պետք է լինի նոր և չօգտագործված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 w:rsidRPr="00140E05">
              <w:rPr>
                <w:rFonts w:ascii="Sylfaen" w:eastAsia="Calibri" w:hAnsi="Sylfaen" w:cs="Calibri"/>
                <w:sz w:val="20"/>
                <w:lang w:val="hy-AM"/>
              </w:rPr>
              <w:t>Երաշխիքային ժամկետը առնվազն 1 տարի</w:t>
            </w:r>
            <w:r w:rsidRPr="00140E05">
              <w:rPr>
                <w:rFonts w:ascii="Sylfaen" w:eastAsia="Calibri" w:hAnsi="Sylfaen" w:cs="Calibri"/>
                <w:sz w:val="20"/>
                <w:lang w:val="hy-AM"/>
              </w:rPr>
              <w:br/>
              <w:t>Ապրանքը պետք է լինի նոր, չօգտագործված և չպետք է պարունակի օգտագործած, վնասված կամ կիսամաշ դետալներ: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</w:rPr>
            </w:pP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Մատակարարումը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կատարվի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մասնակցի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միջոցով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>:</w:t>
            </w:r>
          </w:p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, ԵՊՀ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կեենսաբանության</w:t>
            </w:r>
            <w:proofErr w:type="spellEnd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ֆակուլտետ</w:t>
            </w:r>
            <w:proofErr w:type="spellEnd"/>
          </w:p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  <w:r w:rsidRPr="00E73E51">
              <w:rPr>
                <w:rFonts w:ascii="Sylfaen" w:hAnsi="Sylfaen" w:cs="Arial"/>
                <w:sz w:val="16"/>
                <w:szCs w:val="16"/>
                <w:lang w:val="hy-AM"/>
              </w:rPr>
              <w:t>, բայց ոչ ուշ դեկտեմբերի 25-ից</w:t>
            </w:r>
          </w:p>
        </w:tc>
      </w:tr>
      <w:tr w:rsidR="00A1263D" w:rsidRPr="004472DF" w:rsidTr="001032F2">
        <w:trPr>
          <w:trHeight w:val="241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Default="00A1263D" w:rsidP="001B7322">
            <w:pPr>
              <w:ind w:right="34"/>
              <w:rPr>
                <w:rFonts w:ascii="Sylfaen" w:hAnsi="Sylfaen"/>
                <w:sz w:val="20"/>
              </w:rPr>
            </w:pPr>
            <w:proofErr w:type="spellStart"/>
            <w:r>
              <w:rPr>
                <w:rFonts w:ascii="Sylfaen" w:eastAsia="Calibri" w:hAnsi="Sylfaen" w:cs="Calibri"/>
                <w:sz w:val="20"/>
              </w:rPr>
              <w:t>Համակարգչային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lang w:val="hy-AM"/>
              </w:rPr>
              <w:t xml:space="preserve"> </w:t>
            </w:r>
            <w:bookmarkStart w:id="3" w:name="__DdeLink__2361_82471997"/>
            <w:r>
              <w:rPr>
                <w:rFonts w:ascii="Sylfaen" w:hAnsi="Sylfaen" w:cs="Calibri"/>
                <w:color w:val="000000"/>
                <w:sz w:val="20"/>
                <w:lang w:val="hy-AM"/>
              </w:rPr>
              <w:t>մոնիտոր</w:t>
            </w:r>
            <w:bookmarkEnd w:id="3"/>
          </w:p>
          <w:p w:rsidR="00A1263D" w:rsidRDefault="00A1263D" w:rsidP="001B7322">
            <w:pPr>
              <w:ind w:right="34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>Անկյունագիծ՝ առնվազն 23.8</w:t>
            </w:r>
            <w:bookmarkStart w:id="4" w:name="__DdeLink__2359_82471997"/>
            <w:r>
              <w:rPr>
                <w:rFonts w:ascii="Sylfaen" w:eastAsia="Calibri" w:hAnsi="Sylfaen" w:cs="Calibri"/>
                <w:sz w:val="20"/>
                <w:lang w:val="hy-AM"/>
              </w:rPr>
              <w:t>"</w:t>
            </w:r>
            <w:bookmarkEnd w:id="4"/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 առավելագունը 24.2"/Մատրիցայի տեսակ՝ IPS / Կետայնություն՝ առնվազն 1920 x 1080 / Դիտման անկյուն՝ 178° Կոնտրաստային հարաբերակցություն՝ 1000:1 / Հաճախականություն՝ առնվազն 75 Հց / Արձագանքման ժամանակ՝ առավելագունը 4 ms / Միացումներ՝ HDMI,DisplayPort,USB,/ </w:t>
            </w:r>
          </w:p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Պայծառություն՝ առնվազն 250 cd/m2 / </w:t>
            </w:r>
          </w:p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Թեքման կարգավորում, Բարձրության կարգավորում </w:t>
            </w:r>
          </w:p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>Ապրանքը պետք է լինի նոր և չօգտագործված</w:t>
            </w:r>
          </w:p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>Սնուցում</w:t>
            </w:r>
            <w:r>
              <w:rPr>
                <w:rFonts w:ascii="Times New Roman" w:eastAsia="Calibri" w:hAnsi="Times New Roman"/>
                <w:sz w:val="20"/>
                <w:lang w:val="hy-AM"/>
              </w:rPr>
              <w:t>․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  220-240V(±10%)  50/60Hz (±2Hz), ներառված ՀՀ տարածքում գործող ստանդարտներին համապատասխան հոսանքի մալուխ։ 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 w:rsidRPr="00140E05">
              <w:rPr>
                <w:rFonts w:ascii="Sylfaen" w:eastAsia="Calibri" w:hAnsi="Sylfaen" w:cs="Calibri"/>
                <w:sz w:val="20"/>
                <w:lang w:val="hy-AM"/>
              </w:rPr>
              <w:t>Ապրանքը պետք է լինի նոր և չօգտագործված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 w:rsidRPr="00140E05">
              <w:rPr>
                <w:rFonts w:ascii="Sylfaen" w:eastAsia="Calibri" w:hAnsi="Sylfaen" w:cs="Calibri"/>
                <w:sz w:val="20"/>
                <w:lang w:val="hy-AM"/>
              </w:rPr>
              <w:t>Երաշխիքային ժամկետը առնվազն 1 տարի</w:t>
            </w:r>
            <w:r w:rsidRPr="00140E05">
              <w:rPr>
                <w:rFonts w:ascii="Sylfaen" w:eastAsia="Calibri" w:hAnsi="Sylfaen" w:cs="Calibri"/>
                <w:sz w:val="20"/>
                <w:lang w:val="hy-AM"/>
              </w:rPr>
              <w:br/>
              <w:t>Ապրանքը պետք է լինի նոր, չօգտագործված և չպետք է պարունակի օգտագործած, վնասված կամ կիսամաշ դետալներ: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</w:rPr>
            </w:pP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Մատակարարումը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կատարվի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մասնակցի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միջոցով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>: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, ԵՊՀ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կեենսաբանության</w:t>
            </w:r>
            <w:proofErr w:type="spellEnd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ֆակուլտետ</w:t>
            </w:r>
            <w:proofErr w:type="spellEnd"/>
          </w:p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  <w:r w:rsidRPr="00E73E51">
              <w:rPr>
                <w:rFonts w:ascii="Sylfaen" w:hAnsi="Sylfaen" w:cs="Arial"/>
                <w:sz w:val="16"/>
                <w:szCs w:val="16"/>
                <w:lang w:val="hy-AM"/>
              </w:rPr>
              <w:t>, բայց ոչ ուշ դեկտեմբերի 25-ից</w:t>
            </w:r>
          </w:p>
        </w:tc>
      </w:tr>
      <w:tr w:rsidR="00A1263D" w:rsidRPr="004472DF" w:rsidTr="001032F2">
        <w:trPr>
          <w:trHeight w:val="36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Default="00A1263D" w:rsidP="001B7322">
            <w:pPr>
              <w:ind w:right="34"/>
              <w:rPr>
                <w:rFonts w:ascii="Sylfaen" w:eastAsia="Calibri" w:hAnsi="Sylfaen" w:cs="Calibri"/>
                <w:sz w:val="20"/>
                <w:lang w:val="hy-AM"/>
              </w:rPr>
            </w:pPr>
          </w:p>
          <w:p w:rsidR="00A1263D" w:rsidRDefault="00A1263D" w:rsidP="001B7322">
            <w:pPr>
              <w:ind w:right="34"/>
              <w:rPr>
                <w:rFonts w:ascii="Sylfaen" w:eastAsia="Calibri" w:hAnsi="Sylfaen" w:cs="Calibri"/>
                <w:sz w:val="20"/>
                <w:lang w:val="hy-AM"/>
              </w:rPr>
            </w:pPr>
          </w:p>
          <w:p w:rsidR="00A1263D" w:rsidRDefault="00A1263D" w:rsidP="001B7322">
            <w:pPr>
              <w:ind w:right="34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>Ունիվերսալ USB-C ԴՈԿ-ԿԱՅԱՆ</w:t>
            </w: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>Ունիվերսալ USB-C ԴՈԿ-ԿԱՅԱՆ USB պորտեր՝ առնվազն 3 x USB 3.2 Gen 2, 2 x USB 2.0, 1 x USB-C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Վիդեո՝ առնվազն 2 x DisplayPort 1.2, 2 x HDMI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Լուծողականությունը՝ 2x3840 x 2160 @ 60 Hz, 1x 2x3840 x 2160 @ 30 Hz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Ցանցի պորտ՝ 10 Gbit/s, Աուդիո՝ 1x 3.5 mm Stereo/Mic Combo Port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Քաշը՝ առավելագույնը 340գ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Չափսերը՝ առավելագույնը 210x158x75մմ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</w:r>
            <w:r w:rsidRPr="00140E05">
              <w:rPr>
                <w:rFonts w:ascii="Sylfaen" w:eastAsia="Calibri" w:hAnsi="Sylfaen" w:cs="Calibri"/>
                <w:sz w:val="20"/>
                <w:lang w:val="hy-AM"/>
              </w:rPr>
              <w:t>Ապրանքը պետք է լինի նոր և չօգտագործված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 w:rsidRPr="00140E05">
              <w:rPr>
                <w:rFonts w:ascii="Sylfaen" w:eastAsia="Calibri" w:hAnsi="Sylfaen" w:cs="Calibri"/>
                <w:sz w:val="20"/>
                <w:lang w:val="hy-AM"/>
              </w:rPr>
              <w:t>Երաշխիքային ժամկետը առնվազն 1 տարի</w:t>
            </w:r>
            <w:r w:rsidRPr="00140E05">
              <w:rPr>
                <w:rFonts w:ascii="Sylfaen" w:eastAsia="Calibri" w:hAnsi="Sylfaen" w:cs="Calibri"/>
                <w:sz w:val="20"/>
                <w:lang w:val="hy-AM"/>
              </w:rPr>
              <w:br/>
              <w:t>Ապրանքը պետք է լինի նոր, չօգտագործված և չպետք է պարունակի օգտագործած, վնասված կամ կիսամաշ դետալներ: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</w:rPr>
            </w:pP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Մատակարարումը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կատարվի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մասնակցի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միջոցով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>: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, ԵՊՀ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կեենսաբանության</w:t>
            </w:r>
            <w:proofErr w:type="spellEnd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ֆակուլտետ</w:t>
            </w:r>
            <w:proofErr w:type="spellEnd"/>
          </w:p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  <w:r w:rsidRPr="00E73E51">
              <w:rPr>
                <w:rFonts w:ascii="Sylfaen" w:hAnsi="Sylfaen" w:cs="Arial"/>
                <w:sz w:val="16"/>
                <w:szCs w:val="16"/>
                <w:lang w:val="hy-AM"/>
              </w:rPr>
              <w:t>, բայց ոչ ուշ դեկտեմբերի 25-ից</w:t>
            </w:r>
          </w:p>
        </w:tc>
      </w:tr>
      <w:tr w:rsidR="00A1263D" w:rsidRPr="004472DF" w:rsidTr="001032F2">
        <w:trPr>
          <w:trHeight w:val="36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Default="00A1263D" w:rsidP="001B7322">
            <w:pPr>
              <w:ind w:right="34"/>
              <w:rPr>
                <w:rFonts w:ascii="Sylfaen" w:hAnsi="Sylfaen"/>
                <w:sz w:val="20"/>
                <w:lang w:val="hy-AM"/>
              </w:rPr>
            </w:pPr>
            <w:proofErr w:type="spellStart"/>
            <w:r>
              <w:rPr>
                <w:rFonts w:ascii="Sylfaen" w:eastAsia="Calibri" w:hAnsi="Sylfaen" w:cs="Calibri"/>
                <w:sz w:val="20"/>
              </w:rPr>
              <w:t>Հոսանքի</w:t>
            </w:r>
            <w:proofErr w:type="spellEnd"/>
            <w:r>
              <w:rPr>
                <w:rFonts w:ascii="Sylfaen" w:eastAsia="Calibri" w:hAnsi="Sylfaen" w:cs="Calibri"/>
                <w:sz w:val="20"/>
              </w:rPr>
              <w:t xml:space="preserve"> </w:t>
            </w:r>
            <w:bookmarkStart w:id="5" w:name="__DdeLink__2363_82471997"/>
            <w:proofErr w:type="spellStart"/>
            <w:r>
              <w:rPr>
                <w:rFonts w:ascii="Sylfaen" w:eastAsia="Calibri" w:hAnsi="Sylfaen" w:cs="Calibri"/>
                <w:sz w:val="20"/>
              </w:rPr>
              <w:t>ադապտեր</w:t>
            </w:r>
            <w:bookmarkEnd w:id="5"/>
            <w:proofErr w:type="spellEnd"/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Հոսանքի ադապտեր 65 վտ ստանդարտ հոսանքի ադապտեր (USB Type C) – EU, Չափսերը՝ լայնությունը առավելագույնը 46մմ  հաստությունը առավելագույնը 28մմ, CCC Անվտանգություն ստանդարտ: </w:t>
            </w:r>
            <w:r w:rsidRPr="00140E05">
              <w:rPr>
                <w:rFonts w:ascii="Sylfaen" w:eastAsia="Calibri" w:hAnsi="Sylfaen" w:cs="Calibri"/>
                <w:sz w:val="20"/>
                <w:lang w:val="hy-AM"/>
              </w:rPr>
              <w:t>Ապրանքը պետք է լինի նոր և չօգտագործված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 w:rsidRPr="00140E05">
              <w:rPr>
                <w:rFonts w:ascii="Sylfaen" w:eastAsia="Calibri" w:hAnsi="Sylfaen" w:cs="Calibri"/>
                <w:sz w:val="20"/>
                <w:lang w:val="hy-AM"/>
              </w:rPr>
              <w:t>Երաշխիքային ժամկետը առնվազն 1 տարի</w:t>
            </w:r>
            <w:r w:rsidRPr="00140E05">
              <w:rPr>
                <w:rFonts w:ascii="Sylfaen" w:eastAsia="Calibri" w:hAnsi="Sylfaen" w:cs="Calibri"/>
                <w:sz w:val="20"/>
                <w:lang w:val="hy-AM"/>
              </w:rPr>
              <w:br/>
              <w:t>Ապրանքը պետք է լինի նոր, չօգտագործված և չպետք է պարունակի օգտագործած, վնասված կամ կիսամաշ դետալներ: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</w:rPr>
            </w:pP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Մատակարարումը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կատարվի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մասնակցի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միջոցով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>: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, ԵՊՀ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կեենսաբանության</w:t>
            </w:r>
            <w:proofErr w:type="spellEnd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ֆակուլտետ</w:t>
            </w:r>
            <w:proofErr w:type="spellEnd"/>
          </w:p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  <w:r w:rsidRPr="00E73E51">
              <w:rPr>
                <w:rFonts w:ascii="Sylfaen" w:hAnsi="Sylfaen" w:cs="Arial"/>
                <w:sz w:val="16"/>
                <w:szCs w:val="16"/>
                <w:lang w:val="hy-AM"/>
              </w:rPr>
              <w:t>, բայց ոչ ուշ դեկտեմբերի 25-ից</w:t>
            </w:r>
          </w:p>
        </w:tc>
      </w:tr>
      <w:tr w:rsidR="00A1263D" w:rsidRPr="004472DF" w:rsidTr="001032F2">
        <w:trPr>
          <w:trHeight w:val="36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rPr>
                <w:rFonts w:ascii="Sylfaen" w:hAnsi="Sylfaen"/>
                <w:color w:val="262626" w:themeColor="text1" w:themeTint="D9"/>
                <w:sz w:val="20"/>
              </w:rPr>
            </w:pPr>
            <w:r>
              <w:rPr>
                <w:rFonts w:ascii="Sylfaen" w:hAnsi="Sylfaen"/>
                <w:color w:val="262626" w:themeColor="text1" w:themeTint="D9"/>
                <w:sz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ind w:right="34"/>
              <w:rPr>
                <w:rFonts w:ascii="Sylfaen" w:hAnsi="Sylfaen"/>
                <w:sz w:val="20"/>
                <w:lang w:val="hy-AM"/>
              </w:rPr>
            </w:pPr>
            <w:proofErr w:type="spellStart"/>
            <w:r>
              <w:rPr>
                <w:rFonts w:ascii="Sylfaen" w:hAnsi="Sylfaen"/>
                <w:sz w:val="20"/>
              </w:rPr>
              <w:t>Արտաքին</w:t>
            </w:r>
            <w:proofErr w:type="spellEnd"/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</w:rPr>
              <w:t>մարտկոցային</w:t>
            </w:r>
            <w:proofErr w:type="spellEnd"/>
            <w:r>
              <w:rPr>
                <w:rFonts w:ascii="Sylfaen" w:hAnsi="Sylfaen"/>
                <w:sz w:val="20"/>
              </w:rPr>
              <w:t xml:space="preserve"> </w:t>
            </w:r>
            <w:proofErr w:type="spellStart"/>
            <w:r>
              <w:rPr>
                <w:rFonts w:ascii="Sylfaen" w:hAnsi="Sylfaen"/>
                <w:sz w:val="20"/>
              </w:rPr>
              <w:t>մոդուլ</w:t>
            </w:r>
            <w:proofErr w:type="spellEnd"/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>Արտաքին մարտկոցային մոդուլ Փաստացի կՎԱ՝ առնվազն 1.5 կՎԱ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Տեսակը՝ միափուլ. Մարտկոցի տեսակը - կապարի թթուից առանց սպասարկման, փոխարինելի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Զուգահեռելի՝ առնվազն 4 x UPS միավոր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Գնահատված ելքային լարման միջակայքը՝ 175-275 Վ միաֆազ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Աղմուկ՝ առավելագույնը 40dB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Ազատ վոլտային (ազդանշանի փոխանցում առանց հոսանքի) կոնտակտներ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Հաղորդակցություն` USB պորտ (HID-ի համապատասխան)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</w:r>
            <w:r>
              <w:rPr>
                <w:rFonts w:ascii="Sylfaen" w:eastAsia="Calibri" w:hAnsi="Sylfaen" w:cs="Calibri"/>
                <w:sz w:val="20"/>
                <w:lang w:val="hy-AM"/>
              </w:rPr>
              <w:lastRenderedPageBreak/>
              <w:t>Սերիական միացք (RS232) Մինի-տերմինալ բլոկ հեռավոր միացնելու/անջատման և հեռակառավարման անջատման համար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Մինի-տերմինալ բլոկ ելքային ռելեի համար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Չոր կոնտակտներ (3 ելք, 1 մուտք, օպտոկապլեր, DB9)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Բազմալեզու գրաֆիկական LCD էկրան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Ընդարձակման slots Մեկ բնիկ կամընտիր կապի քարտի համար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Մարտկոցի կառավարում՝ ABM և ջերմաստիճանի փոխհատուցվող լիցքավորման մեթոդ (օգտագործողի կողմից ընտրված), Մարտկոցի ավտոմատ փորձարկում, խորը լիցքաթափման պաշտպանություն, արտաքին մարտկոցների միավորների ավտոմատ ճանաչում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Արդյունավետությունը՝ մինչև 94% առցանց ռեժիմում, 98% բարձր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արդյունավետության ռեժիմում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Չափսերը՝ առավելագույնը 45x86x44սմ, 23գ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 xml:space="preserve">Արտաքին մարտկոց՝ տեխնոլոգիա կապարի թթու (VRLA), հզորությունը ՝ 12x9Ah, ներոռյալ՝ Ընդլայնված մարտկոցի մոդուլ </w:t>
            </w:r>
          </w:p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>(EBM)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EBM հոսանքի մալուխ, EBM հայտնաբերման մալուխ, Դարակի տեղադրման հավաքածու,Մոնտաժման ափսե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Չափսերը՝ առավելագույնը 45x86x45սմ, 28կգ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 xml:space="preserve">Առաջարկվող սարքավորումները պետք է լինեն նոր, չօգտագործված, երաշխիքային ժամկետում պետք է սպասարկվեն սարքավորման արտադրողի կողմից ատրոնագրված առնվազն 1 </w:t>
            </w:r>
            <w:bookmarkStart w:id="6" w:name="__DdeLink__2392_82471997"/>
            <w:r>
              <w:rPr>
                <w:rFonts w:ascii="Sylfaen" w:eastAsia="Calibri" w:hAnsi="Sylfaen" w:cs="Calibri"/>
                <w:sz w:val="20"/>
                <w:lang w:val="hy-AM"/>
              </w:rPr>
              <w:t>երաշխիքային սպասարկման կենտրոն</w:t>
            </w:r>
            <w:bookmarkEnd w:id="6"/>
            <w:r>
              <w:rPr>
                <w:rFonts w:ascii="Sylfaen" w:eastAsia="Calibri" w:hAnsi="Sylfaen" w:cs="Calibri"/>
                <w:sz w:val="20"/>
                <w:lang w:val="hy-AM"/>
              </w:rPr>
              <w:t>ում ոչ պակաս քան 1 տարի մատակարարման պահից(մարտկոցների համար առնվազն 1 տարի)։</w:t>
            </w:r>
          </w:p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Արտադրողի կողմից լիազորման ձևի առկայություն (MAF) կամ հավաստագիր պաշտոնական ներկայացուցչի կողմից (DAF): </w:t>
            </w:r>
          </w:p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>Առաջարկվող սարքավորումները պետք է սպասարկվեն ՀՀ-ում առկա պաշտոնական երաշխիքային սպասարկման կենտրոնի կողմից։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 w:rsidRPr="00140E05">
              <w:rPr>
                <w:rFonts w:ascii="Sylfaen" w:eastAsia="Calibri" w:hAnsi="Sylfaen" w:cs="Calibri"/>
                <w:sz w:val="20"/>
                <w:lang w:val="hy-AM"/>
              </w:rPr>
              <w:t>Ապրանքը պետք է լինի նոր և չօգտագործված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 w:rsidRPr="00140E05">
              <w:rPr>
                <w:rFonts w:ascii="Sylfaen" w:eastAsia="Calibri" w:hAnsi="Sylfaen" w:cs="Calibri"/>
                <w:sz w:val="20"/>
                <w:lang w:val="hy-AM"/>
              </w:rPr>
              <w:t>Երաշխիքային ժամկետը առնվազն 1 տարի</w:t>
            </w:r>
            <w:r w:rsidRPr="00140E05">
              <w:rPr>
                <w:rFonts w:ascii="Sylfaen" w:eastAsia="Calibri" w:hAnsi="Sylfaen" w:cs="Calibri"/>
                <w:sz w:val="20"/>
                <w:lang w:val="hy-AM"/>
              </w:rPr>
              <w:br/>
              <w:t>Ապրանքը պետք է լինի նոր, չօգտագործված և չպետք է պարունակի օգտագործած, վնասված կամ կիսամաշ դետալներ: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</w:rPr>
            </w:pP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Մատակարարումը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կատարվի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մասնակցի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միջոցով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>: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, ԵՊՀ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կեենսաբանության</w:t>
            </w:r>
            <w:proofErr w:type="spellEnd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ֆակուլտետ</w:t>
            </w:r>
            <w:proofErr w:type="spellEnd"/>
          </w:p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  <w:r w:rsidRPr="00E73E51">
              <w:rPr>
                <w:rFonts w:ascii="Sylfaen" w:hAnsi="Sylfaen" w:cs="Arial"/>
                <w:sz w:val="16"/>
                <w:szCs w:val="16"/>
                <w:lang w:val="hy-AM"/>
              </w:rPr>
              <w:t>, բայց ոչ ուշ դեկտեմբերի 25-ից</w:t>
            </w:r>
          </w:p>
        </w:tc>
      </w:tr>
      <w:tr w:rsidR="00A1263D" w:rsidRPr="004472DF" w:rsidTr="001032F2">
        <w:trPr>
          <w:trHeight w:val="845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ind w:left="36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  <w:r>
              <w:rPr>
                <w:rFonts w:ascii="Sylfaen" w:hAnsi="Sylfaen"/>
                <w:color w:val="262626" w:themeColor="text1" w:themeTint="D9"/>
                <w:sz w:val="20"/>
              </w:rPr>
              <w:t>7</w:t>
            </w:r>
            <w:r>
              <w:rPr>
                <w:rFonts w:ascii="Sylfaen" w:hAnsi="Sylfaen"/>
                <w:color w:val="262626" w:themeColor="text1" w:themeTint="D9"/>
                <w:sz w:val="20"/>
                <w:lang w:val="hy-AM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Default="00A1263D" w:rsidP="001B7322">
            <w:pPr>
              <w:ind w:right="34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>Քարթրիջ</w:t>
            </w: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Pr="00140E05" w:rsidRDefault="00A1263D" w:rsidP="001B7322">
            <w:pPr>
              <w:rPr>
                <w:rFonts w:asciiTheme="minorHAnsi" w:eastAsia="Calibri" w:hAnsiTheme="minorHAnsi" w:cs="Calibri"/>
                <w:sz w:val="20"/>
                <w:lang w:val="hy-AM"/>
              </w:rPr>
            </w:pPr>
          </w:p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 w:rsidRPr="00140E05">
              <w:rPr>
                <w:rFonts w:ascii="Open Sans;Arial;Helvetica CY;He" w:eastAsia="Calibri" w:hAnsi="Open Sans;Arial;Helvetica CY;He" w:cs="Calibri"/>
                <w:color w:val="000000"/>
                <w:sz w:val="21"/>
                <w:lang w:val="hy-AM"/>
              </w:rPr>
              <w:t xml:space="preserve">Քարթրիջի ռեսուրսը առնվազն 1600 էջ է: Գույն սև, </w:t>
            </w:r>
            <w:r w:rsidRPr="00140E05">
              <w:rPr>
                <w:rFonts w:ascii="Verdana;Helvetica Neue;Helvetic" w:hAnsi="Verdana;Helvetica Neue;Helvetic"/>
                <w:color w:val="333333"/>
                <w:sz w:val="21"/>
                <w:lang w:val="hy-AM"/>
              </w:rPr>
              <w:t>Քաշը՝ առավելագույնը 0.8 կգ </w:t>
            </w:r>
            <w:r w:rsidRPr="00140E05">
              <w:rPr>
                <w:rFonts w:ascii="Open Sans;Arial;Helvetica CY;He" w:eastAsia="Calibri" w:hAnsi="Open Sans;Arial;Helvetica CY;He" w:cs="Calibri"/>
                <w:color w:val="000000"/>
                <w:sz w:val="21"/>
                <w:lang w:val="hy-AM"/>
              </w:rPr>
              <w:t xml:space="preserve"> Համատեղելի է Canon LBP-600 տպիչնի համար: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 w:rsidRPr="00140E05">
              <w:rPr>
                <w:rFonts w:ascii="Sylfaen" w:eastAsia="Calibri" w:hAnsi="Sylfaen" w:cs="Calibri"/>
                <w:sz w:val="20"/>
                <w:lang w:val="hy-AM"/>
              </w:rPr>
              <w:t>Ապրանքը պետք է լինի նոր և չօգտագործված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 w:rsidRPr="00140E05">
              <w:rPr>
                <w:rFonts w:ascii="Sylfaen" w:eastAsia="Calibri" w:hAnsi="Sylfaen" w:cs="Calibri"/>
                <w:sz w:val="20"/>
                <w:lang w:val="hy-AM"/>
              </w:rPr>
              <w:t>Երաշխիքային ժամկետը առնվազն 1 տարի</w:t>
            </w:r>
            <w:r w:rsidRPr="00140E05">
              <w:rPr>
                <w:rFonts w:ascii="Sylfaen" w:eastAsia="Calibri" w:hAnsi="Sylfaen" w:cs="Calibri"/>
                <w:sz w:val="20"/>
                <w:lang w:val="hy-AM"/>
              </w:rPr>
              <w:br/>
              <w:t>Ապրանքը պետք է լինի նոր, չօգտագործված և չպետք է պարունակի օգտագործած, վնասված կամ կիսամաշ դետալներ: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</w:rPr>
            </w:pP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Մատակարարումը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կատարվի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մասնակցի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 w:rsidRPr="00140E05">
              <w:rPr>
                <w:rFonts w:ascii="Sylfaen" w:eastAsia="Calibri" w:hAnsi="Sylfaen" w:cs="Calibri"/>
                <w:sz w:val="20"/>
              </w:rPr>
              <w:t>միջոցով</w:t>
            </w:r>
            <w:proofErr w:type="spellEnd"/>
            <w:r w:rsidRPr="00140E05">
              <w:rPr>
                <w:rFonts w:ascii="Sylfaen" w:eastAsia="Calibri" w:hAnsi="Sylfaen" w:cs="Calibri"/>
                <w:sz w:val="20"/>
              </w:rPr>
              <w:t>: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, ԵՊՀ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կեենսաբանության</w:t>
            </w:r>
            <w:proofErr w:type="spellEnd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ֆակուլտետ</w:t>
            </w:r>
            <w:proofErr w:type="spellEnd"/>
          </w:p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  <w:r w:rsidRPr="00E73E51">
              <w:rPr>
                <w:rFonts w:ascii="Sylfaen" w:hAnsi="Sylfaen" w:cs="Arial"/>
                <w:sz w:val="16"/>
                <w:szCs w:val="16"/>
                <w:lang w:val="hy-AM"/>
              </w:rPr>
              <w:t>, բայց ոչ ուշ դեկտեմբերի 25-ից</w:t>
            </w:r>
          </w:p>
        </w:tc>
      </w:tr>
      <w:tr w:rsidR="00A1263D" w:rsidRPr="004472DF" w:rsidTr="001032F2">
        <w:trPr>
          <w:trHeight w:val="36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ind w:left="360"/>
              <w:jc w:val="center"/>
              <w:rPr>
                <w:rFonts w:ascii="Sylfaen" w:hAnsi="Sylfaen"/>
                <w:color w:val="262626" w:themeColor="text1" w:themeTint="D9"/>
                <w:sz w:val="20"/>
              </w:rPr>
            </w:pPr>
            <w:r>
              <w:rPr>
                <w:rFonts w:ascii="Sylfaen" w:hAnsi="Sylfaen"/>
                <w:color w:val="262626" w:themeColor="text1" w:themeTint="D9"/>
                <w:sz w:val="20"/>
              </w:rPr>
              <w:lastRenderedPageBreak/>
              <w:t>8.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ind w:right="34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Պրոյեկտոր</w:t>
            </w: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Պրոյեկտոր Պրոյեկցիոն համակարգ՝ 0,47 դյույմ </w:t>
            </w:r>
            <w:bookmarkStart w:id="7" w:name="__DdeLink__2407_82471997"/>
            <w:r>
              <w:rPr>
                <w:rFonts w:ascii="Sylfaen" w:eastAsia="Calibri" w:hAnsi="Sylfaen" w:cs="Calibri"/>
                <w:sz w:val="20"/>
                <w:lang w:val="hy-AM"/>
              </w:rPr>
              <w:t>4K-UHD</w:t>
            </w:r>
            <w:bookmarkEnd w:id="7"/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 Կետայնություն՝ առնվազն </w:t>
            </w:r>
            <w:bookmarkStart w:id="8" w:name="__DdeLink__2409_82471997"/>
            <w:r>
              <w:rPr>
                <w:rFonts w:ascii="Sylfaen" w:eastAsia="Calibri" w:hAnsi="Sylfaen" w:cs="Calibri"/>
                <w:sz w:val="20"/>
                <w:lang w:val="hy-AM"/>
              </w:rPr>
              <w:t>3840x2160</w:t>
            </w:r>
            <w:bookmarkEnd w:id="8"/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 DMD Տեսակ՝ DC3 Պայծառություն՝ առնվազն 2000 (ANSI Lumens), Կոնտրաստի հարաբերակցությունը SuperEco ռեժիմում՝ առնվազն 12000:1 Ցուցադրման գույնը՝ առնվազն 1,07 բիլիոն գույներ։ Լույսի աղբյուրի տեսակը՝ Lamp, Սովորական ռեժիմ՝ առնվազն 4000 Լույսի աղբյուրի կյանք (ժամ), SuperEco ռեժիմով առնվազն 20000, Վտ՝ </w:t>
            </w:r>
            <w:bookmarkStart w:id="9" w:name="__DdeLink__2411_82471997"/>
            <w:r>
              <w:rPr>
                <w:rFonts w:ascii="Sylfaen" w:eastAsia="Calibri" w:hAnsi="Sylfaen" w:cs="Calibri"/>
                <w:sz w:val="20"/>
                <w:lang w:val="hy-AM"/>
              </w:rPr>
              <w:t>առնվազն</w:t>
            </w:r>
            <w:bookmarkEnd w:id="9"/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 240 Վտ, Ոսպնյակ՝ F=1.94-2.12, f=12-15.6 մմ Պրոյեկցիոն հերթափոխ՝ 120%+/-6% Պրոյեկցիոն հարաբերակցություն՝ 1.13-1: Օպտիկական խոշորացում՝ առնվազն 1.3x, թվային խոշորացում՝ առնվազն 0.8x-2.0x, Պատկերի չափը՝ 30"-300", Նետման հեռավորություն. </w:t>
            </w:r>
            <w:bookmarkStart w:id="10" w:name="__DdeLink__2413_82471997"/>
            <w:r>
              <w:rPr>
                <w:rFonts w:ascii="Sylfaen" w:eastAsia="Calibri" w:hAnsi="Sylfaen" w:cs="Calibri"/>
                <w:sz w:val="20"/>
                <w:lang w:val="hy-AM"/>
              </w:rPr>
              <w:t>առնվազն</w:t>
            </w:r>
            <w:bookmarkEnd w:id="10"/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 0.75m~9.76m, (100"@2.50m), Հիմնական շտկում՝ առնվազն H:+/-40° , V:+/-40°, Լսելի աղմուկ (Նորմալ)՝ </w:t>
            </w:r>
            <w:bookmarkStart w:id="11" w:name="__DdeLink__2431_82471997"/>
            <w:r>
              <w:rPr>
                <w:rFonts w:ascii="Sylfaen" w:eastAsia="Calibri" w:hAnsi="Sylfaen" w:cs="Calibri"/>
                <w:sz w:val="20"/>
                <w:lang w:val="hy-AM"/>
              </w:rPr>
              <w:t>առավելագույնը 33dB</w:t>
            </w:r>
            <w:bookmarkEnd w:id="11"/>
            <w:r>
              <w:rPr>
                <w:rFonts w:ascii="Sylfaen" w:eastAsia="Calibri" w:hAnsi="Sylfaen" w:cs="Calibri"/>
                <w:sz w:val="20"/>
                <w:lang w:val="hy-AM"/>
              </w:rPr>
              <w:t>, էկո ռեժիմ առավելագույնը 24dB: Բանաձևի աջակցություն՝ VGA (640 x 480) մինչև առնվազն 4K (3840 x 2160) HDTV Համատեղելիություն՝ 480i, 480p, 576i, 576p, 720p, 1080i, 1080p, 2160P Հորիզոնական 15Kz Rate 0Hz HDMI մուտք առնվազն  2 հատ, (HDMI 2.0b/ HDCP 1.4/2.2) USB տեսակ C: 1 (5V/ 2A) Աուդիո ելք (3,5 մմ)՝ 1 Բարձրախոս՝ 10W USB Type A (Հզորություն): 1 (5V/ 1,5A) 12V ձգան (3,5 մմ): 1 RS232 կառավարում (DB 9-pin արական): 1 RJ45 (LAN կառավարում): 1 Այլ Էլեկտրաէներգիայի լարում: 100-240V+/- 10%, 50/60Hz, (AC in) Հզորությունը՝ նորմալ՝ 310W, Սպասման ռեժիմ՝ &lt;0.5W Աշխատանքային ջերմաստիճան՝ 0~40</w:t>
            </w:r>
            <w:r>
              <w:rPr>
                <w:rFonts w:ascii="Times New Roman" w:eastAsia="Calibri" w:hAnsi="Times New Roman"/>
                <w:sz w:val="20"/>
                <w:lang w:val="hy-AM"/>
              </w:rPr>
              <w:t>℃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t xml:space="preserve"> Զուտ քաշը՝ առավելագույնը 2.8kg Չափերը (WxDxH) կարգավորվող ոտքով՝ առավելագույնը  302x202x102 մմ։ </w:t>
            </w:r>
          </w:p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  <w:r>
              <w:rPr>
                <w:rFonts w:ascii="Sylfaen" w:eastAsia="Calibri" w:hAnsi="Sylfaen" w:cs="Calibri"/>
                <w:sz w:val="20"/>
                <w:lang w:val="hy-AM"/>
              </w:rPr>
              <w:t>ՍՏԱՆԴԱՐՏ ԱՔՍԵՍՈՒԱՐ Հոսանքի լար՝ 1 USB-C մալուխ՝ 1 Հեռակառավարման վահանակ՝ 1, (լուսավորմամբ) Լրացուցիչ պարագաներ Լամպ՝ RLC-127, Տրանսպորտային պայուսակ։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Երաշխիքային ժամկետը առնվազն 1 տարի</w:t>
            </w:r>
            <w:r>
              <w:rPr>
                <w:rFonts w:ascii="Sylfaen" w:eastAsia="Calibri" w:hAnsi="Sylfaen" w:cs="Calibri"/>
                <w:sz w:val="20"/>
                <w:lang w:val="hy-AM"/>
              </w:rPr>
              <w:br/>
              <w:t>Ապրանքը պետք է լինի նոր, չօգտագործված և չպետք է պարունակի օգտագործած, վնասված կամ կիսամաշ դետալներ:</w:t>
            </w:r>
          </w:p>
          <w:p w:rsidR="00A1263D" w:rsidRPr="00140E05" w:rsidRDefault="00A1263D" w:rsidP="001B7322">
            <w:pPr>
              <w:rPr>
                <w:rFonts w:ascii="Sylfaen" w:eastAsia="Calibri" w:hAnsi="Sylfaen" w:cs="Calibri"/>
                <w:sz w:val="20"/>
              </w:rPr>
            </w:pPr>
            <w:proofErr w:type="spellStart"/>
            <w:r>
              <w:rPr>
                <w:rFonts w:ascii="Sylfaen" w:eastAsia="Calibri" w:hAnsi="Sylfaen" w:cs="Calibri"/>
                <w:sz w:val="20"/>
              </w:rPr>
              <w:t>Մատակարարումը</w:t>
            </w:r>
            <w:proofErr w:type="spellEnd"/>
            <w:r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>
              <w:rPr>
                <w:rFonts w:ascii="Sylfaen" w:eastAsia="Calibri" w:hAnsi="Sylfaen" w:cs="Calibri"/>
                <w:sz w:val="20"/>
              </w:rPr>
              <w:t>կատարվի</w:t>
            </w:r>
            <w:proofErr w:type="spellEnd"/>
            <w:r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>
              <w:rPr>
                <w:rFonts w:ascii="Sylfaen" w:eastAsia="Calibri" w:hAnsi="Sylfaen" w:cs="Calibri"/>
                <w:sz w:val="20"/>
              </w:rPr>
              <w:t>մասնակցի</w:t>
            </w:r>
            <w:proofErr w:type="spellEnd"/>
            <w:r>
              <w:rPr>
                <w:rFonts w:ascii="Sylfaen" w:eastAsia="Calibri" w:hAnsi="Sylfaen" w:cs="Calibri"/>
                <w:sz w:val="20"/>
              </w:rPr>
              <w:t xml:space="preserve"> </w:t>
            </w:r>
            <w:proofErr w:type="spellStart"/>
            <w:r>
              <w:rPr>
                <w:rFonts w:ascii="Sylfaen" w:eastAsia="Calibri" w:hAnsi="Sylfaen" w:cs="Calibri"/>
                <w:sz w:val="20"/>
              </w:rPr>
              <w:t>միջոցով</w:t>
            </w:r>
            <w:proofErr w:type="spellEnd"/>
            <w:r>
              <w:rPr>
                <w:rFonts w:ascii="Sylfaen" w:eastAsia="Calibri" w:hAnsi="Sylfaen" w:cs="Calibri"/>
                <w:sz w:val="20"/>
              </w:rPr>
              <w:t>:</w:t>
            </w:r>
          </w:p>
          <w:p w:rsidR="00A1263D" w:rsidRDefault="00A1263D" w:rsidP="001B7322">
            <w:pPr>
              <w:rPr>
                <w:rFonts w:ascii="Sylfaen" w:eastAsia="Calibri" w:hAnsi="Sylfaen" w:cs="Calibri"/>
                <w:sz w:val="20"/>
                <w:lang w:val="hy-AM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, ԵՊՀ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կեենսաբանության</w:t>
            </w:r>
            <w:proofErr w:type="spellEnd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1B7322">
              <w:rPr>
                <w:rFonts w:ascii="Sylfaen" w:hAnsi="Sylfaen" w:cs="Arial"/>
                <w:sz w:val="16"/>
                <w:szCs w:val="16"/>
                <w:lang w:val="hy-AM"/>
              </w:rPr>
              <w:t>ֆակուլտետ</w:t>
            </w:r>
            <w:proofErr w:type="spellEnd"/>
          </w:p>
          <w:p w:rsidR="00A1263D" w:rsidRPr="001B7322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1263D" w:rsidRPr="00E73E51" w:rsidRDefault="00A1263D" w:rsidP="001B732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  <w:bookmarkStart w:id="12" w:name="_Hlk160928431"/>
            <w:bookmarkEnd w:id="12"/>
            <w:r w:rsidRPr="00E73E51">
              <w:rPr>
                <w:rFonts w:ascii="Sylfaen" w:hAnsi="Sylfaen" w:cs="Arial"/>
                <w:sz w:val="16"/>
                <w:szCs w:val="16"/>
                <w:lang w:val="hy-AM"/>
              </w:rPr>
              <w:t>, բայց ոչ ուշ դեկտեմբերի 25-ից</w:t>
            </w:r>
          </w:p>
        </w:tc>
      </w:tr>
    </w:tbl>
    <w:p w:rsidR="005D5698" w:rsidRDefault="005D5698" w:rsidP="001B7322">
      <w:pPr>
        <w:rPr>
          <w:rFonts w:ascii="Sylfaen" w:hAnsi="Sylfaen"/>
          <w:sz w:val="22"/>
          <w:szCs w:val="22"/>
          <w:lang w:val="hy-AM"/>
        </w:rPr>
      </w:pPr>
    </w:p>
    <w:p w:rsidR="005D5698" w:rsidRDefault="005D5698" w:rsidP="001B7322">
      <w:pPr>
        <w:rPr>
          <w:rFonts w:ascii="Sylfaen" w:hAnsi="Sylfaen"/>
          <w:sz w:val="22"/>
          <w:szCs w:val="22"/>
          <w:lang w:val="hy-AM"/>
        </w:rPr>
      </w:pPr>
    </w:p>
    <w:p w:rsidR="005D5698" w:rsidRDefault="005D5698" w:rsidP="001B7322">
      <w:pPr>
        <w:rPr>
          <w:rFonts w:ascii="Sylfaen" w:hAnsi="Sylfaen"/>
          <w:sz w:val="22"/>
          <w:szCs w:val="22"/>
          <w:lang w:val="hy-AM"/>
        </w:rPr>
      </w:pPr>
    </w:p>
    <w:p w:rsidR="005D5698" w:rsidRDefault="005D5698" w:rsidP="001B7322">
      <w:pPr>
        <w:rPr>
          <w:rFonts w:ascii="Sylfaen" w:hAnsi="Sylfaen"/>
          <w:sz w:val="22"/>
          <w:szCs w:val="22"/>
          <w:lang w:val="hy-AM"/>
        </w:rPr>
      </w:pPr>
    </w:p>
    <w:p w:rsidR="004472DF" w:rsidRDefault="004472DF" w:rsidP="001B7322">
      <w:pPr>
        <w:ind w:right="-1560"/>
        <w:jc w:val="center"/>
        <w:rPr>
          <w:rFonts w:ascii="Sylfaen" w:hAnsi="Sylfaen" w:cs="Arial"/>
          <w:b/>
          <w:szCs w:val="24"/>
          <w:lang w:val="pt-BR"/>
        </w:rPr>
      </w:pPr>
    </w:p>
    <w:p w:rsidR="00495AE1" w:rsidRDefault="00495AE1" w:rsidP="001B7322">
      <w:pPr>
        <w:ind w:right="-1560"/>
        <w:jc w:val="center"/>
        <w:rPr>
          <w:rFonts w:ascii="Sylfaen" w:hAnsi="Sylfaen" w:cs="Arial"/>
          <w:b/>
          <w:szCs w:val="24"/>
          <w:lang w:val="pt-BR"/>
        </w:rPr>
      </w:pPr>
    </w:p>
    <w:p w:rsidR="00495AE1" w:rsidRDefault="00495AE1" w:rsidP="001B7322">
      <w:pPr>
        <w:ind w:right="-1560"/>
        <w:jc w:val="center"/>
        <w:rPr>
          <w:rFonts w:ascii="Sylfaen" w:hAnsi="Sylfaen" w:cs="Arial"/>
          <w:b/>
          <w:szCs w:val="24"/>
          <w:lang w:val="pt-BR"/>
        </w:rPr>
      </w:pPr>
    </w:p>
    <w:p w:rsidR="00495AE1" w:rsidRDefault="00495AE1" w:rsidP="001B7322">
      <w:pPr>
        <w:ind w:right="-1560"/>
        <w:jc w:val="center"/>
        <w:rPr>
          <w:rFonts w:ascii="Sylfaen" w:hAnsi="Sylfaen" w:cs="Arial"/>
          <w:b/>
          <w:szCs w:val="24"/>
          <w:lang w:val="pt-BR"/>
        </w:rPr>
      </w:pPr>
    </w:p>
    <w:p w:rsidR="00495AE1" w:rsidRDefault="00495AE1" w:rsidP="001B7322">
      <w:pPr>
        <w:ind w:right="-1560"/>
        <w:jc w:val="center"/>
        <w:rPr>
          <w:rFonts w:ascii="Sylfaen" w:hAnsi="Sylfaen" w:cs="Arial"/>
          <w:b/>
          <w:szCs w:val="24"/>
          <w:lang w:val="pt-BR"/>
        </w:rPr>
      </w:pPr>
    </w:p>
    <w:p w:rsidR="00495AE1" w:rsidRDefault="00495AE1" w:rsidP="001B7322">
      <w:pPr>
        <w:ind w:right="-1560"/>
        <w:jc w:val="center"/>
        <w:rPr>
          <w:rFonts w:ascii="Sylfaen" w:hAnsi="Sylfaen" w:cs="Arial"/>
          <w:b/>
          <w:szCs w:val="24"/>
          <w:lang w:val="pt-BR"/>
        </w:rPr>
      </w:pPr>
    </w:p>
    <w:p w:rsidR="00495AE1" w:rsidRDefault="00495AE1" w:rsidP="001B7322">
      <w:pPr>
        <w:ind w:right="-1560"/>
        <w:jc w:val="center"/>
        <w:rPr>
          <w:rFonts w:ascii="Sylfaen" w:hAnsi="Sylfaen" w:cs="Arial"/>
          <w:b/>
          <w:szCs w:val="24"/>
          <w:lang w:val="pt-BR"/>
        </w:rPr>
      </w:pPr>
    </w:p>
    <w:p w:rsidR="00297FC7" w:rsidRDefault="00297FC7" w:rsidP="001B7322">
      <w:pPr>
        <w:ind w:right="-1560"/>
        <w:jc w:val="center"/>
        <w:rPr>
          <w:rFonts w:ascii="Sylfaen" w:hAnsi="Sylfaen" w:cs="Arial"/>
          <w:b/>
          <w:szCs w:val="24"/>
          <w:lang w:val="pt-BR"/>
        </w:rPr>
      </w:pPr>
    </w:p>
    <w:p w:rsidR="00297FC7" w:rsidRDefault="00297FC7" w:rsidP="001B7322">
      <w:pPr>
        <w:ind w:right="-1560"/>
        <w:jc w:val="center"/>
        <w:rPr>
          <w:rFonts w:ascii="Sylfaen" w:hAnsi="Sylfaen" w:cs="Arial"/>
          <w:b/>
          <w:szCs w:val="24"/>
          <w:lang w:val="pt-BR"/>
        </w:rPr>
      </w:pPr>
    </w:p>
    <w:p w:rsidR="00297FC7" w:rsidRDefault="00297FC7" w:rsidP="001B7322">
      <w:pPr>
        <w:ind w:right="-1560"/>
        <w:jc w:val="center"/>
        <w:rPr>
          <w:rFonts w:ascii="Sylfaen" w:hAnsi="Sylfaen" w:cs="Arial"/>
          <w:b/>
          <w:szCs w:val="24"/>
          <w:lang w:val="pt-BR"/>
        </w:rPr>
      </w:pPr>
    </w:p>
    <w:p w:rsidR="00297FC7" w:rsidRDefault="00297FC7" w:rsidP="001B7322">
      <w:pPr>
        <w:ind w:right="-1560"/>
        <w:jc w:val="center"/>
        <w:rPr>
          <w:rFonts w:ascii="Sylfaen" w:hAnsi="Sylfaen" w:cs="Arial"/>
          <w:b/>
          <w:szCs w:val="24"/>
          <w:lang w:val="pt-BR"/>
        </w:rPr>
      </w:pPr>
      <w:bookmarkStart w:id="13" w:name="_GoBack"/>
      <w:bookmarkEnd w:id="13"/>
    </w:p>
    <w:p w:rsidR="005D5698" w:rsidRDefault="001D3210" w:rsidP="001B7322">
      <w:pPr>
        <w:ind w:right="-1560"/>
        <w:jc w:val="center"/>
        <w:rPr>
          <w:rFonts w:ascii="Sylfaen" w:hAnsi="Sylfaen" w:cs="Arial"/>
          <w:b/>
          <w:szCs w:val="24"/>
          <w:lang w:val="pt-BR"/>
        </w:rPr>
      </w:pPr>
      <w:r>
        <w:rPr>
          <w:rFonts w:ascii="Sylfaen" w:hAnsi="Sylfaen" w:cs="Arial"/>
          <w:b/>
          <w:szCs w:val="24"/>
          <w:lang w:val="pt-BR"/>
        </w:rPr>
        <w:t xml:space="preserve">  ТЕХНИЧЕСКИЕ ХАРАКТЕРИСТИКИ </w:t>
      </w:r>
    </w:p>
    <w:p w:rsidR="005D5698" w:rsidRDefault="005D5698" w:rsidP="001B7322">
      <w:pPr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tbl>
      <w:tblPr>
        <w:tblW w:w="15430" w:type="dxa"/>
        <w:jc w:val="center"/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49"/>
        <w:gridCol w:w="1601"/>
        <w:gridCol w:w="8291"/>
        <w:gridCol w:w="623"/>
        <w:gridCol w:w="883"/>
        <w:gridCol w:w="1458"/>
        <w:gridCol w:w="1776"/>
        <w:gridCol w:w="7"/>
        <w:gridCol w:w="35"/>
        <w:gridCol w:w="7"/>
      </w:tblGrid>
      <w:tr w:rsidR="009A2607" w:rsidTr="00D365C1">
        <w:trPr>
          <w:trHeight w:val="247"/>
          <w:jc w:val="center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607" w:rsidRDefault="009A2607" w:rsidP="001B732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/>
                <w:sz w:val="16"/>
                <w:szCs w:val="16"/>
                <w:lang w:val="pt-BR"/>
              </w:rPr>
              <w:t>номер предус</w:t>
            </w:r>
            <w:r>
              <w:rPr>
                <w:rFonts w:ascii="Sylfaen" w:hAnsi="Sylfaen"/>
                <w:sz w:val="16"/>
                <w:szCs w:val="16"/>
                <w:lang w:val="pt-BR"/>
              </w:rPr>
              <w:softHyphen/>
              <w:t>мотренного приглашением</w:t>
            </w:r>
          </w:p>
          <w:p w:rsidR="009A2607" w:rsidRDefault="009A2607" w:rsidP="001B732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/>
                <w:sz w:val="16"/>
                <w:szCs w:val="16"/>
                <w:lang w:val="pt-BR"/>
              </w:rPr>
              <w:t>лота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607" w:rsidRDefault="009A2607" w:rsidP="001B7322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82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2607" w:rsidRDefault="009A2607" w:rsidP="001B7322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/>
                <w:sz w:val="20"/>
                <w:lang w:val="pt-BR"/>
              </w:rPr>
              <w:t>техни</w:t>
            </w:r>
            <w:proofErr w:type="spellStart"/>
            <w:r>
              <w:rPr>
                <w:rFonts w:ascii="Sylfaen" w:hAnsi="Sylfaen"/>
                <w:sz w:val="20"/>
              </w:rPr>
              <w:t>че</w:t>
            </w:r>
            <w:proofErr w:type="spellEnd"/>
            <w:r>
              <w:rPr>
                <w:rFonts w:ascii="Sylfaen" w:hAnsi="Sylfaen"/>
                <w:sz w:val="20"/>
                <w:lang w:val="pt-BR"/>
              </w:rPr>
              <w:t>ская характеристика</w:t>
            </w: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607" w:rsidRDefault="009A2607" w:rsidP="001B732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/>
                <w:sz w:val="16"/>
                <w:szCs w:val="16"/>
                <w:lang w:val="pt-BR"/>
              </w:rPr>
              <w:t>единица измерения</w:t>
            </w:r>
          </w:p>
        </w:tc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607" w:rsidRDefault="009A2607" w:rsidP="001B732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/>
                <w:sz w:val="16"/>
                <w:szCs w:val="16"/>
                <w:lang w:val="pt-BR"/>
              </w:rPr>
              <w:t>общий объем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607" w:rsidRDefault="009A2607" w:rsidP="001B732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/>
                <w:sz w:val="16"/>
                <w:szCs w:val="16"/>
                <w:lang w:val="pt-BR"/>
              </w:rPr>
              <w:t>предоставления</w:t>
            </w:r>
          </w:p>
        </w:tc>
        <w:tc>
          <w:tcPr>
            <w:tcW w:w="42" w:type="dxa"/>
            <w:gridSpan w:val="2"/>
          </w:tcPr>
          <w:p w:rsidR="009A2607" w:rsidRDefault="009A2607" w:rsidP="001B7322"/>
        </w:tc>
      </w:tr>
      <w:tr w:rsidR="009A2607" w:rsidTr="00D365C1">
        <w:trPr>
          <w:gridAfter w:val="1"/>
          <w:wAfter w:w="7" w:type="dxa"/>
          <w:trHeight w:val="1108"/>
          <w:jc w:val="center"/>
        </w:trPr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607" w:rsidRDefault="009A2607" w:rsidP="001B7322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607" w:rsidRDefault="009A2607" w:rsidP="001B7322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82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607" w:rsidRDefault="009A2607" w:rsidP="001B7322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607" w:rsidRDefault="009A2607" w:rsidP="001B7322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607" w:rsidRDefault="009A2607" w:rsidP="001B7322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607" w:rsidRDefault="009A2607" w:rsidP="001B732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/>
                <w:sz w:val="16"/>
                <w:szCs w:val="16"/>
                <w:lang w:val="pt-BR"/>
              </w:rPr>
              <w:t>Адрес</w:t>
            </w:r>
          </w:p>
          <w:p w:rsidR="009A2607" w:rsidRDefault="009A2607" w:rsidP="001B7322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607" w:rsidRDefault="009A2607" w:rsidP="001B732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Sylfaen" w:hAnsi="Sylfaen"/>
                <w:sz w:val="16"/>
                <w:szCs w:val="16"/>
                <w:lang w:val="pt-BR"/>
              </w:rPr>
              <w:t>срок</w:t>
            </w:r>
            <w:r>
              <w:rPr>
                <w:rStyle w:val="FootnoteReference"/>
                <w:rFonts w:ascii="Sylfaen" w:hAnsi="Sylfaen"/>
                <w:sz w:val="16"/>
                <w:szCs w:val="16"/>
                <w:lang w:val="pt-BR"/>
              </w:rPr>
              <w:footnoteReference w:customMarkFollows="1" w:id="1"/>
              <w:t>**</w:t>
            </w:r>
            <w:r>
              <w:rPr>
                <w:rFonts w:ascii="Sylfaen" w:hAnsi="Sylfaen"/>
                <w:sz w:val="16"/>
                <w:szCs w:val="16"/>
                <w:lang w:val="pt-BR"/>
              </w:rPr>
              <w:t>****</w:t>
            </w:r>
          </w:p>
        </w:tc>
        <w:tc>
          <w:tcPr>
            <w:tcW w:w="42" w:type="dxa"/>
            <w:gridSpan w:val="2"/>
          </w:tcPr>
          <w:p w:rsidR="009A2607" w:rsidRDefault="009A2607" w:rsidP="001B7322"/>
        </w:tc>
      </w:tr>
      <w:tr w:rsidR="00A1263D" w:rsidRPr="001D5C93" w:rsidTr="009A2607">
        <w:trPr>
          <w:gridAfter w:val="1"/>
          <w:wAfter w:w="7" w:type="dxa"/>
          <w:trHeight w:val="70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Аккумуляторы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AA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Перезаряжаемые батарейки AA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Размер батарейки: AA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 xml:space="preserve">Ёмкость перезаряжаемой батарейки: не менее 2500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мАч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Тип перезаряжаемой батарейки: Ni-MH, Eneloop или Panasonic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Дата производства — не ранее июня 2024 года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</w: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 и неиспользованным.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Гарантийный срок не менее 1 года.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новым, неиспользованным и не содержать бывших в употреблении, поврежденных или частично изношенных деталей.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Поставка будет осуществляться через участника.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шт.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100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Алек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Манукян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1/3, Биологический факультет ЕГУ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Со дня вступления соглашения в силу в течение 3 месяцев,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но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позднее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25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декабря</w:t>
            </w:r>
          </w:p>
        </w:tc>
        <w:tc>
          <w:tcPr>
            <w:tcW w:w="42" w:type="dxa"/>
            <w:gridSpan w:val="2"/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</w:tr>
      <w:tr w:rsidR="00A1263D" w:rsidRPr="001D5C93" w:rsidTr="009A2607">
        <w:trPr>
          <w:gridAfter w:val="1"/>
          <w:wAfter w:w="7" w:type="dxa"/>
          <w:trHeight w:val="881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Аккумуляторы</w:t>
            </w:r>
            <w:proofErr w:type="spellEnd"/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AAA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 xml:space="preserve">Перезаряжаемые батарейки 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>AAA</w:t>
            </w:r>
            <w:r w:rsidRPr="00140E05">
              <w:rPr>
                <w:rFonts w:ascii="Sylfaen" w:eastAsia="Calibri" w:hAnsi="Sylfaen"/>
                <w:sz w:val="20"/>
                <w:lang w:val="ru-RU"/>
              </w:rPr>
              <w:br/>
              <w:t xml:space="preserve">Размер батарейки: 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>AAA</w:t>
            </w:r>
            <w:r w:rsidRPr="00140E05">
              <w:rPr>
                <w:rFonts w:ascii="Sylfaen" w:eastAsia="Calibri" w:hAnsi="Sylfaen"/>
                <w:sz w:val="20"/>
                <w:lang w:val="ru-RU"/>
              </w:rPr>
              <w:br/>
              <w:t xml:space="preserve">Ёмкость перезаряжаемой батарейки: не менее 2500 </w:t>
            </w:r>
            <w:proofErr w:type="spellStart"/>
            <w:r w:rsidRPr="00140E05">
              <w:rPr>
                <w:rFonts w:ascii="Sylfaen" w:eastAsia="Calibri" w:hAnsi="Sylfaen"/>
                <w:sz w:val="20"/>
                <w:lang w:val="ru-RU"/>
              </w:rPr>
              <w:t>мАч</w:t>
            </w:r>
            <w:proofErr w:type="spellEnd"/>
            <w:r w:rsidRPr="00140E05">
              <w:rPr>
                <w:rFonts w:ascii="Sylfaen" w:eastAsia="Calibri" w:hAnsi="Sylfaen"/>
                <w:sz w:val="20"/>
                <w:lang w:val="ru-RU"/>
              </w:rPr>
              <w:br/>
              <w:t xml:space="preserve">Тип перезаряжаемой батарейки: 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>Ni</w:t>
            </w:r>
            <w:r w:rsidRPr="00140E05">
              <w:rPr>
                <w:rFonts w:ascii="Sylfaen" w:eastAsia="Calibri" w:hAnsi="Sylfaen"/>
                <w:sz w:val="20"/>
                <w:lang w:val="ru-RU"/>
              </w:rPr>
              <w:t>-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>MH</w:t>
            </w:r>
            <w:r w:rsidRPr="00140E05">
              <w:rPr>
                <w:rFonts w:ascii="Sylfaen" w:eastAsia="Calibri" w:hAnsi="Sylfaen"/>
                <w:sz w:val="20"/>
                <w:lang w:val="ru-RU"/>
              </w:rPr>
              <w:t xml:space="preserve">, 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>Eneloop или Panasonic</w:t>
            </w:r>
            <w:r w:rsidRPr="00140E05">
              <w:rPr>
                <w:rFonts w:ascii="Sylfaen" w:eastAsia="Calibri" w:hAnsi="Sylfaen"/>
                <w:sz w:val="20"/>
                <w:lang w:val="ru-RU"/>
              </w:rPr>
              <w:br/>
              <w:t>Дата производства — не ранее июня 2024 года</w:t>
            </w:r>
            <w:r w:rsidRPr="00140E05">
              <w:rPr>
                <w:rFonts w:ascii="Sylfaen" w:eastAsia="Calibri" w:hAnsi="Sylfaen"/>
                <w:sz w:val="20"/>
                <w:lang w:val="ru-RU"/>
              </w:rPr>
              <w:br/>
              <w:t>Товар должен быть новым и неиспользованным.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Гарантийный срок не менее 1 года.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новым, неиспользованным и не содержать бывших в употреблении, поврежденных или частично изношенных деталей.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Поставка будет осуществляться через участника.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шт.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30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Алек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Манукян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1/3, Биологический факультет ЕГУ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Со дня вступления соглашения в силу в течение 3 месяцев,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но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позднее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25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декабря</w:t>
            </w:r>
          </w:p>
        </w:tc>
        <w:tc>
          <w:tcPr>
            <w:tcW w:w="42" w:type="dxa"/>
            <w:gridSpan w:val="2"/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</w:tr>
      <w:tr w:rsidR="00A1263D" w:rsidRPr="001D5C93" w:rsidTr="009A2607">
        <w:trPr>
          <w:gridAfter w:val="1"/>
          <w:wAfter w:w="7" w:type="dxa"/>
          <w:trHeight w:val="70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Компьютерный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монитор</w:t>
            </w:r>
            <w:proofErr w:type="spellEnd"/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Диагональ: минимум 23.8" , максимум 24.2"/ Тип матрицы: IPS / Разрешение: не менее 1920 x 1080 / Углы обзора: 178° / Контрастность: 1000:1 / Частота: не менее 75 Гц / Время отклика: </w:t>
            </w:r>
            <w:hyperlink r:id="rId8">
              <w:r w:rsidRPr="001D5C93">
                <w:rPr>
                  <w:rFonts w:ascii="Sylfaen" w:eastAsia="Calibri" w:hAnsi="Sylfaen"/>
                </w:rPr>
                <w:t>не</w:t>
              </w:r>
              <w:r w:rsidRPr="001D5C93">
                <w:rPr>
                  <w:rFonts w:ascii="Sylfaen" w:eastAsia="Calibri" w:hAnsi="Sylfaen"/>
                  <w:lang w:val="ru-RU"/>
                </w:rPr>
                <w:t> </w:t>
              </w:r>
              <w:r w:rsidRPr="001D5C93">
                <w:rPr>
                  <w:rFonts w:ascii="Sylfaen" w:eastAsia="Calibri" w:hAnsi="Sylfaen"/>
                </w:rPr>
                <w:t>более</w:t>
              </w:r>
            </w:hyperlink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4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мс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/ Разъёмы: HDMI,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DisplayPort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, USB,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Mini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DisplayPort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/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Яркость: не менее 250 кд/м² /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Регулировка наклона,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Регулировка высоты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Товар должен быть новым и неиспользованным.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Питание: 220-240 В (±10%) 50/60 Гц (±2 Гц), включая кабель питания, соответствующий 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lastRenderedPageBreak/>
              <w:t>стандартам, действующим на территории Республики Армения.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 и неиспользованным.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Гарантийный срок не менее 1 года.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новым, неиспользованным и не содержать бывших в употреблении, поврежденных или частично изношенных деталей.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Поставка будет осуществляться через участника.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lastRenderedPageBreak/>
              <w:t>шт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Алек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Манукян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1/3, Биологический факультет ЕГУ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Со дня вступления соглашения в силу в течение 3 месяцев,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но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позднее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25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декабря</w:t>
            </w:r>
          </w:p>
        </w:tc>
        <w:tc>
          <w:tcPr>
            <w:tcW w:w="42" w:type="dxa"/>
            <w:gridSpan w:val="2"/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</w:tr>
      <w:tr w:rsidR="00A1263D" w:rsidRPr="001D5C93" w:rsidTr="009A2607">
        <w:trPr>
          <w:gridAfter w:val="1"/>
          <w:wAfter w:w="7" w:type="dxa"/>
          <w:trHeight w:val="70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Универсальная ДОК-СТАНЦИЯ USB-C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Универсальная USB-C док-станция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 xml:space="preserve">USB порты: 3 x USB 3.2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Gen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2, 2 x USB 2.0, 1 x USB-C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 xml:space="preserve">Видео: не менее 2 x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DisplayPort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1.2, 2 x HDMI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Разрешение: 2x3840 x 2160 @ 60 Гц, 1x 2x3840 x 2160 @ 30 Гц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 xml:space="preserve">Сетевой порт: 10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Gbit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>/s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Аудио: 1x 3.5 мм стерео/микрофон комбинированный разъём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Вес: не более 340 г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Размеры: 210x158x75 мм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</w: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 и неиспользованным.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Гарантийный срок не менее 1 года.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новым, неиспользованным и не содержать бывших в употреблении, поврежденных или частично изношенных деталей.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Поставка будет осуществляться через участника.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шт.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Алек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Манукян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1/3, Биологический факультет ЕГУ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Со дня вступления соглашения в силу в течение 3 месяцев,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но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позднее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25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декабря</w:t>
            </w:r>
          </w:p>
        </w:tc>
        <w:tc>
          <w:tcPr>
            <w:tcW w:w="42" w:type="dxa"/>
            <w:gridSpan w:val="2"/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</w:tr>
      <w:tr w:rsidR="00A1263D" w:rsidRPr="001D5C93" w:rsidTr="009A2607">
        <w:trPr>
          <w:gridAfter w:val="1"/>
          <w:wAfter w:w="7" w:type="dxa"/>
          <w:trHeight w:val="70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Блок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питания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ноутбука</w:t>
            </w:r>
            <w:proofErr w:type="spellEnd"/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Стандартный адаптер питания 65 Вт (USB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Type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C) – ЕС, размеры: ширина: не более 46 мм, толщина: не более 28 </w:t>
            </w:r>
            <w:proofErr w:type="gramStart"/>
            <w:r w:rsidRPr="001D5C93">
              <w:rPr>
                <w:rFonts w:ascii="Sylfaen" w:eastAsia="Calibri" w:hAnsi="Sylfaen"/>
                <w:sz w:val="20"/>
                <w:lang w:val="ru-RU"/>
              </w:rPr>
              <w:t>мм,,</w:t>
            </w:r>
            <w:proofErr w:type="gram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стандарт безопасности CCC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 и неиспользованным.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Гарантийный срок не менее 1 года.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новым, неиспользованным и не содержать бывших в употреблении, поврежденных или частично изношенных деталей.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Поставка будет осуществляться через участника.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шт.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Алек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Манукян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1/3, Биологический факультет ЕГУ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Со дня вступления соглашения в силу в течение 3 месяцев,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но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позднее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25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декабря</w:t>
            </w:r>
          </w:p>
        </w:tc>
        <w:tc>
          <w:tcPr>
            <w:tcW w:w="42" w:type="dxa"/>
            <w:gridSpan w:val="2"/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</w:tr>
      <w:tr w:rsidR="00A1263D" w:rsidRPr="001D5C93" w:rsidTr="009A2607">
        <w:trPr>
          <w:gridAfter w:val="1"/>
          <w:wAfter w:w="7" w:type="dxa"/>
          <w:trHeight w:val="70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Внешний батарейный модуль</w:t>
            </w: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Внешний аккумуляторный модуль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 xml:space="preserve">Фактическая мощность: не менее 1,5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кВА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Тип: однофазный. Тип аккумулятора — необслуживаемый свинцово-кислотный, заменяемый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Параллельное подключение: не менее 4 x UPS устройств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Диапазон номинального выходного напряжения: 175-275 В однофазное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Шум: максимум 40 дБ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 xml:space="preserve">Свободные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вольтные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(передача сигнала без тока) контакты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Связь: USB-порт (соответствие HID)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Серийный интерфейс (RS232)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Мини-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клеммная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колодка для дистанционного включения/выключения и дистанционного управления отключением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Мини-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клеммная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колодка для выходного реле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lastRenderedPageBreak/>
              <w:t xml:space="preserve">Сухие контакты (3 выхода, 1 вход,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оптопара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>, DB9)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Многоязычный графический ЖК-экран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Слоты расширения: один встроенный слот для дополнительной карты связи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Управление аккумулятором: ABM и метод зарядки с температурной компенсацией (выбор пользователя), автоматическое тестирование аккумулятора, защита от глубокой разрядки, автоматическое обнаружение внешних аккумуляторных блоков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Эффективность: до 94% в онлайн-режиме, до 98% в режиме повышенной эффективности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Габариты: максимум 45x86x44 см, 23 кг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Внешний аккумулятор — технология свинцово-кислотный (VRLA), ёмкость: 12x9Ah, внутренняя часть: расширенный аккумуляторный модуль (EBM)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Питательные кабели EBM, кабель обнаружения EBM, комплект для установки в стойку, монтажная панель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Габариты: максимум 45x86x45 см, 28 кг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Гарантия 2 года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 xml:space="preserve">Продукт должен быть новым, неиспользованным и не должен содержать использованные, повреждённые или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полуиспользованные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детали.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Предлагаемое оборудование должно быть новым, не бывшим в употреблении, и в течение гарантийного срока должно обслуживаться в авторизованном производителем сервисном центре, находящемся в гарантийной сети, не менее одного года с момента поставки (для аккумуляторов — не менее одного года).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Должен быть представлен документ, подтверждающий авторизацию от производителя (MAF) или сертификат от официального представителя (DAF).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Предлагаемое оборудование должно обслуживаться официальным гарантийным сервисным центром, действующим на территории Республики Армения.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 и неиспользованным.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Гарантийный срок не менее 1 года.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новым, неиспользованным и не содержать бывших в употреблении, поврежденных или частично изношенных деталей.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Поставка будет осуществляться через участника.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Алек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Манукян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1/3, Биологический факультет ЕГУ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Со дня вступления соглашения в силу в течение 3 месяцев,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но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позднее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25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декабря</w:t>
            </w:r>
          </w:p>
        </w:tc>
        <w:tc>
          <w:tcPr>
            <w:tcW w:w="42" w:type="dxa"/>
            <w:gridSpan w:val="2"/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</w:tr>
      <w:tr w:rsidR="00A1263D" w:rsidRPr="001D5C93" w:rsidTr="009A2607">
        <w:trPr>
          <w:gridAfter w:val="1"/>
          <w:wAfter w:w="7" w:type="dxa"/>
          <w:trHeight w:val="70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Картридж</w:t>
            </w:r>
            <w:proofErr w:type="spellEnd"/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Ресурс картриджа: не менее 1600 страниц. Цвет: черный. Вес: не более 0,8 кг. Совместим с принтером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Canon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LBP-600.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 и неиспользованным.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Гарантийный срок не менее 1 года.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новым, неиспользованным и не содержать бывших в употреблении, поврежденных или частично изношенных деталей.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Поставка будет осуществляться через участника.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>.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шт.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2 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Алек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Манукян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1/3, Биологический факультет ЕГУ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Со дня вступления соглашения в силу в течение 3 месяцев,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но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позднее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25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декабря</w:t>
            </w:r>
          </w:p>
        </w:tc>
        <w:tc>
          <w:tcPr>
            <w:tcW w:w="42" w:type="dxa"/>
            <w:gridSpan w:val="2"/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</w:tr>
      <w:tr w:rsidR="00A1263D" w:rsidRPr="001D5C93" w:rsidTr="009A2607">
        <w:trPr>
          <w:gridAfter w:val="1"/>
          <w:wAfter w:w="7" w:type="dxa"/>
          <w:trHeight w:val="70"/>
          <w:jc w:val="center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Проектор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> 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Проекционная система: 0,47 дюйма 4K-UHD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Разрешение оборудования: не менее 3840x2160, Тип DMD: DC3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 xml:space="preserve">Яркость: не менее 2000 (ANSI люмен), Коэффициент контрастности в режиме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SuperEco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: не 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lastRenderedPageBreak/>
              <w:t>менее 12000:1, Цветовой охват: не менее 1,07 биллион цветов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Тип источника света: лампа (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Laurmp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>),  Срок службы источника света: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Обычный режим: не менее 4000 часов,  Режим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SuperEco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>: не менее 20000 часов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Мощность лампы: минимум 240 Вт, Объектив: F=1.94-2.12, f=12-15.6 мм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Смещение проекции: 120% ±6%,  Соотношение проекции: 1.13-1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>Оптическое увеличение: не менее 1.3x,  Цифровое увеличение: от 0.8x до 2.0x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br/>
              <w:t xml:space="preserve">Размер изображения: от 30" до 300",  Расстояние проекции: минимум 0.75 м – 9.76 м (100" @ 2.50 м),  Коррекция трапеции: Горизонтальная: ±40°,Вертикальная: ±40°,  Уровень шума (нормальный режим): не более 33 дБ,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экорежим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не более 28дБ. Видео: от VGA (640x480) до минимум 4K (3840x</w:t>
            </w:r>
            <w:proofErr w:type="gramStart"/>
            <w:r w:rsidRPr="001D5C93">
              <w:rPr>
                <w:rFonts w:ascii="Sylfaen" w:eastAsia="Calibri" w:hAnsi="Sylfaen"/>
                <w:sz w:val="20"/>
                <w:lang w:val="ru-RU"/>
              </w:rPr>
              <w:t>2160)Совместимость</w:t>
            </w:r>
            <w:proofErr w:type="gram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с HDTV: 480i, 480p, 576i, 576p, 720p, 1080i, 1080p, 2160p. Частота развертки: 15 кГц – 60 Гц, минимум 2 HDMI вход: 2 (HDMI 2.0b / HDCP 1.4/2.2), USB Type-C: 1 (5V/2A) Аудиовыход (3,5 мм): 1,  Динамик: 10 Вт, USB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Type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A (питание): 1 (5V/1.5A) 12V триггер (3,5 мм): 1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Управление RS232 (DB 9-pin,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male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>): 1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RJ45 (LAN-управление): 1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Напряжение: 100–240 В ±10%, 50/60 Гц (AC), Потребляемая мощность: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Нормальный режим: 310 Вт, Режим ожидания: &lt;0,5 Вт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Рабочая температура: 0–40°C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Вес нетто: не более 2,8 кг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Габариты (Ш×Г×В) с регулируемыми ножками: макс. 302×202×102 мм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Кабель питания: 1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Кабель USB-C: 1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Пульт ДУ: 1 (с подсветкой)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Лампа: RLC-127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Транспортная сумка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 и неиспользованным.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Гарантийный срок не менее 1 года.</w:t>
            </w:r>
          </w:p>
          <w:p w:rsidR="00A1263D" w:rsidRPr="00140E05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Товар должен быть новым, неиспользованным и не содержать бывших в употреблении, поврежденных или частично изношенных деталей.</w:t>
            </w:r>
          </w:p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40E05">
              <w:rPr>
                <w:rFonts w:ascii="Sylfaen" w:eastAsia="Calibri" w:hAnsi="Sylfaen"/>
                <w:sz w:val="20"/>
                <w:lang w:val="ru-RU"/>
              </w:rPr>
              <w:t>Поставка будет осуществляться через участника.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Алек </w:t>
            </w:r>
            <w:proofErr w:type="spellStart"/>
            <w:r w:rsidRPr="001D5C93">
              <w:rPr>
                <w:rFonts w:ascii="Sylfaen" w:eastAsia="Calibri" w:hAnsi="Sylfaen"/>
                <w:sz w:val="20"/>
                <w:lang w:val="ru-RU"/>
              </w:rPr>
              <w:t>Манукян</w:t>
            </w:r>
            <w:proofErr w:type="spellEnd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1/3, Биологический 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lastRenderedPageBreak/>
              <w:t>факультет ЕГУ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  <w:r w:rsidRPr="001D5C93">
              <w:rPr>
                <w:rFonts w:ascii="Sylfaen" w:eastAsia="Calibri" w:hAnsi="Sylfaen"/>
                <w:sz w:val="20"/>
                <w:lang w:val="ru-RU"/>
              </w:rPr>
              <w:lastRenderedPageBreak/>
              <w:t xml:space="preserve">Со дня вступления соглашения в силу в течение 3 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lastRenderedPageBreak/>
              <w:t>месяцев</w:t>
            </w:r>
            <w:bookmarkStart w:id="14" w:name="_Hlk160928953"/>
            <w:bookmarkEnd w:id="14"/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,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но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не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позднее</w:t>
            </w:r>
            <w:r w:rsidRPr="001D5C93">
              <w:rPr>
                <w:rFonts w:ascii="Sylfaen" w:eastAsia="Calibri" w:hAnsi="Sylfaen"/>
                <w:sz w:val="20"/>
                <w:lang w:val="ru-RU"/>
              </w:rPr>
              <w:t xml:space="preserve"> 25 </w:t>
            </w:r>
            <w:r w:rsidRPr="001D5C93">
              <w:rPr>
                <w:rFonts w:ascii="Sylfaen" w:eastAsia="Calibri" w:hAnsi="Sylfaen" w:hint="eastAsia"/>
                <w:sz w:val="20"/>
                <w:lang w:val="ru-RU"/>
              </w:rPr>
              <w:t>декабря</w:t>
            </w:r>
          </w:p>
        </w:tc>
        <w:tc>
          <w:tcPr>
            <w:tcW w:w="42" w:type="dxa"/>
            <w:gridSpan w:val="2"/>
          </w:tcPr>
          <w:p w:rsidR="00A1263D" w:rsidRPr="001D5C93" w:rsidRDefault="00A1263D" w:rsidP="001B7322">
            <w:pPr>
              <w:rPr>
                <w:rFonts w:ascii="Sylfaen" w:eastAsia="Calibri" w:hAnsi="Sylfaen"/>
                <w:sz w:val="20"/>
                <w:lang w:val="ru-RU"/>
              </w:rPr>
            </w:pPr>
          </w:p>
        </w:tc>
      </w:tr>
    </w:tbl>
    <w:p w:rsidR="005D5698" w:rsidRPr="001D5C93" w:rsidRDefault="005D5698" w:rsidP="001B7322">
      <w:pPr>
        <w:rPr>
          <w:rFonts w:ascii="Sylfaen" w:eastAsia="Calibri" w:hAnsi="Sylfaen"/>
          <w:sz w:val="20"/>
          <w:lang w:val="ru-RU"/>
        </w:rPr>
      </w:pPr>
    </w:p>
    <w:p w:rsidR="005D5698" w:rsidRDefault="005D5698" w:rsidP="001B7322">
      <w:pPr>
        <w:rPr>
          <w:rFonts w:ascii="Sylfaen" w:hAnsi="Sylfaen" w:cs="Sylfaen"/>
          <w:b/>
          <w:sz w:val="28"/>
          <w:szCs w:val="22"/>
          <w:lang w:val="hy-AM"/>
        </w:rPr>
      </w:pPr>
    </w:p>
    <w:sectPr w:rsidR="005D5698" w:rsidSect="001032F2">
      <w:pgSz w:w="16838" w:h="11906" w:orient="landscape"/>
      <w:pgMar w:top="720" w:right="720" w:bottom="720" w:left="45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D5" w:rsidRDefault="00E869D5">
      <w:r>
        <w:separator/>
      </w:r>
    </w:p>
  </w:endnote>
  <w:endnote w:type="continuationSeparator" w:id="0">
    <w:p w:rsidR="00E869D5" w:rsidRDefault="00E8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;Arial;Helvetica CY;He">
    <w:altName w:val="Times New Roman"/>
    <w:panose1 w:val="00000000000000000000"/>
    <w:charset w:val="00"/>
    <w:family w:val="roman"/>
    <w:notTrueType/>
    <w:pitch w:val="default"/>
  </w:font>
  <w:font w:name="Verdana;Helvetica Neue;Helvetic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D5" w:rsidRDefault="00E869D5">
      <w:r>
        <w:separator/>
      </w:r>
    </w:p>
  </w:footnote>
  <w:footnote w:type="continuationSeparator" w:id="0">
    <w:p w:rsidR="00E869D5" w:rsidRDefault="00E869D5">
      <w:r>
        <w:continuationSeparator/>
      </w:r>
    </w:p>
  </w:footnote>
  <w:footnote w:id="1">
    <w:p w:rsidR="009A2607" w:rsidRDefault="009A2607">
      <w:pPr>
        <w:pStyle w:val="FootnoteText"/>
        <w:rPr>
          <w:rFonts w:asciiTheme="minorHAnsi" w:hAnsiTheme="minorHAnsi"/>
          <w:lang w:val="hy-AM"/>
        </w:rPr>
      </w:pPr>
      <w:r>
        <w:rPr>
          <w:rStyle w:val="FootnoteCharacters"/>
        </w:rPr>
        <w:t>**</w:t>
      </w:r>
      <w:r>
        <w:rPr>
          <w:rStyle w:val="FootnoteCharactersuser"/>
        </w:rPr>
        <w:t>**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A68A2"/>
    <w:multiLevelType w:val="multilevel"/>
    <w:tmpl w:val="D98E9B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132986"/>
    <w:multiLevelType w:val="multilevel"/>
    <w:tmpl w:val="856CE1B0"/>
    <w:lvl w:ilvl="0">
      <w:start w:val="1"/>
      <w:numFmt w:val="bullet"/>
      <w:lvlText w:val=""/>
      <w:lvlJc w:val="left"/>
      <w:pPr>
        <w:tabs>
          <w:tab w:val="num" w:pos="0"/>
        </w:tabs>
        <w:ind w:left="19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6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8A662A"/>
    <w:multiLevelType w:val="multilevel"/>
    <w:tmpl w:val="6E52CDD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1D6568B6"/>
    <w:multiLevelType w:val="multilevel"/>
    <w:tmpl w:val="B65449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FFB5BA1"/>
    <w:multiLevelType w:val="multilevel"/>
    <w:tmpl w:val="DA5EFAE6"/>
    <w:lvl w:ilvl="0">
      <w:start w:val="1"/>
      <w:numFmt w:val="bullet"/>
      <w:lvlText w:val=""/>
      <w:lvlJc w:val="left"/>
      <w:pPr>
        <w:tabs>
          <w:tab w:val="num" w:pos="0"/>
        </w:tabs>
        <w:ind w:left="193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65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7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9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3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5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9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5CE552D"/>
    <w:multiLevelType w:val="multilevel"/>
    <w:tmpl w:val="B22000B8"/>
    <w:lvl w:ilvl="0">
      <w:start w:val="1"/>
      <w:numFmt w:val="decimal"/>
      <w:lvlText w:val="%1."/>
      <w:lvlJc w:val="left"/>
      <w:pPr>
        <w:tabs>
          <w:tab w:val="num" w:pos="0"/>
        </w:tabs>
        <w:ind w:left="218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0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2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4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6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8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0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2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44" w:hanging="180"/>
      </w:pPr>
    </w:lvl>
  </w:abstractNum>
  <w:abstractNum w:abstractNumId="6" w15:restartNumberingAfterBreak="0">
    <w:nsid w:val="6C7B7730"/>
    <w:multiLevelType w:val="multilevel"/>
    <w:tmpl w:val="8BD2A1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98"/>
    <w:rsid w:val="00067F76"/>
    <w:rsid w:val="000736CE"/>
    <w:rsid w:val="000E7519"/>
    <w:rsid w:val="001032F2"/>
    <w:rsid w:val="00140E05"/>
    <w:rsid w:val="001B7322"/>
    <w:rsid w:val="001D3210"/>
    <w:rsid w:val="001D5C93"/>
    <w:rsid w:val="00297FC7"/>
    <w:rsid w:val="00313097"/>
    <w:rsid w:val="00316CA9"/>
    <w:rsid w:val="004472DF"/>
    <w:rsid w:val="00495AE1"/>
    <w:rsid w:val="0050483F"/>
    <w:rsid w:val="005D2BC9"/>
    <w:rsid w:val="005D5698"/>
    <w:rsid w:val="00625D7E"/>
    <w:rsid w:val="007B7FBB"/>
    <w:rsid w:val="008E34DA"/>
    <w:rsid w:val="0094188F"/>
    <w:rsid w:val="00980714"/>
    <w:rsid w:val="009A2607"/>
    <w:rsid w:val="00A1263D"/>
    <w:rsid w:val="00B120AD"/>
    <w:rsid w:val="00B45F83"/>
    <w:rsid w:val="00C20770"/>
    <w:rsid w:val="00D374BE"/>
    <w:rsid w:val="00D632A5"/>
    <w:rsid w:val="00DC2B81"/>
    <w:rsid w:val="00E73E51"/>
    <w:rsid w:val="00E869D5"/>
    <w:rsid w:val="00F8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66CF"/>
  <w15:docId w15:val="{D30AA0C8-4C91-4FA1-A50C-6EA451B76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E05"/>
    <w:rPr>
      <w:rFonts w:ascii="Times Armenian" w:eastAsia="Times New Roman" w:hAnsi="Times Armeni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C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55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7C9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user">
    <w:name w:val="Footnote Characters (user)"/>
    <w:semiHidden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BodyTextChar">
    <w:name w:val="Body Text Char"/>
    <w:basedOn w:val="DefaultParagraphFont"/>
    <w:link w:val="BodyText"/>
    <w:qFormat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a">
    <w:name w:val="Абзац списка Знак"/>
    <w:link w:val="ListParagraph1"/>
    <w:uiPriority w:val="34"/>
    <w:qFormat/>
    <w:locked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layout">
    <w:name w:val="layout"/>
    <w:basedOn w:val="DefaultParagraphFont"/>
    <w:qFormat/>
  </w:style>
  <w:style w:type="character" w:customStyle="1" w:styleId="FootnoteTextChar">
    <w:name w:val="Footnote Text Char"/>
    <w:basedOn w:val="DefaultParagraphFont"/>
    <w:link w:val="FootnoteText"/>
    <w:semiHidden/>
    <w:qFormat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qFormat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qFormat/>
  </w:style>
  <w:style w:type="character" w:customStyle="1" w:styleId="single-product-meta-item-value">
    <w:name w:val="single-product-meta-item-value"/>
    <w:basedOn w:val="DefaultParagraphFont"/>
    <w:qFormat/>
  </w:style>
  <w:style w:type="character" w:styleId="Hyperlink">
    <w:name w:val="Hyperlink"/>
    <w:basedOn w:val="DefaultParagraphFont"/>
    <w:uiPriority w:val="99"/>
    <w:unhideWhenUsed/>
    <w:rsid w:val="007D6674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qFormat/>
    <w:locked/>
    <w:rsid w:val="00F04F06"/>
    <w:rPr>
      <w:rFonts w:ascii="Times Armenian" w:eastAsia="Times New Roman" w:hAnsi="Times Armenian"/>
      <w:sz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8F55D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F55D4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9D7C9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9D7C92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890154"/>
    <w:rPr>
      <w:color w:val="605E5C"/>
      <w:shd w:val="clear" w:color="auto" w:fill="E1DFDD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user">
    <w:name w:val="Endnote Characters (user)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qFormat/>
    <w:rPr>
      <w:rFonts w:ascii="Arial Armenian" w:hAnsi="Arial Armenian"/>
      <w:sz w:val="20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unhideWhenUsed/>
    <w:qFormat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rPr>
      <w:sz w:val="20"/>
      <w:lang w:val="ru-RU" w:bidi="ru-RU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  <w:rPr>
      <w:rFonts w:ascii="Times New Roman" w:hAnsi="Times New Roman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paragraph" w:customStyle="1" w:styleId="ListParagraph1">
    <w:name w:val="List Paragraph1"/>
    <w:basedOn w:val="Normal"/>
    <w:link w:val="a"/>
    <w:uiPriority w:val="34"/>
    <w:qFormat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qFormat/>
    <w:pPr>
      <w:spacing w:beforeAutospacing="1" w:afterAutospacing="1"/>
    </w:pPr>
    <w:rPr>
      <w:rFonts w:ascii="Times New Roman" w:hAnsi="Times New Roman"/>
      <w:szCs w:val="24"/>
      <w:lang w:eastAsia="en-US"/>
    </w:rPr>
  </w:style>
  <w:style w:type="paragraph" w:customStyle="1" w:styleId="rmcedqov">
    <w:name w:val="rmcedqov"/>
    <w:basedOn w:val="Normal"/>
    <w:qFormat/>
    <w:pPr>
      <w:spacing w:beforeAutospacing="1" w:afterAutospacing="1"/>
    </w:pPr>
    <w:rPr>
      <w:rFonts w:ascii="Times New Roman" w:hAnsi="Times New Roman"/>
      <w:szCs w:val="24"/>
      <w:lang w:val="hy-AM" w:eastAsia="hy-AM"/>
    </w:rPr>
  </w:style>
  <w:style w:type="paragraph" w:styleId="ListParagraph">
    <w:name w:val="List Paragraph"/>
    <w:basedOn w:val="Normal"/>
    <w:link w:val="ListParagraphChar"/>
    <w:uiPriority w:val="34"/>
    <w:qFormat/>
    <w:rsid w:val="00F04F06"/>
    <w:pPr>
      <w:ind w:left="720"/>
      <w:contextualSpacing/>
    </w:pPr>
  </w:style>
  <w:style w:type="paragraph" w:customStyle="1" w:styleId="ds-markdown-paragraph">
    <w:name w:val="ds-markdown-paragraph"/>
    <w:basedOn w:val="Normal"/>
    <w:qFormat/>
    <w:rsid w:val="00907DA7"/>
    <w:pPr>
      <w:spacing w:beforeAutospacing="1" w:afterAutospacing="1"/>
    </w:pPr>
    <w:rPr>
      <w:rFonts w:ascii="Times New Roman" w:hAnsi="Times New Roman"/>
      <w:szCs w:val="24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sca_esv=ea7b27f3c7f5bbf6&amp;sxsrf=AE3TifNwbcizwzqTHOBpsNmQTL7PoeQwQQ:1749564017316&amp;q=&#1085;&#1077;+&#1073;&#1086;&#1083;&#1077;&#1077;&amp;spell=1&amp;sa=X&amp;ved=2ahUKEwjW-Y3ugeeNAxXXAtsEHURoAuwQkeECKAB6BAgPEA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29ED5-2180-458D-8D51-F6DCE0C21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</Pages>
  <Words>2490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https/mul.ysu.am/tasks/280175/oneclick?token=2e14debaaa43c9d665a3cc8ec69e8a49</cp:keywords>
  <dc:description/>
  <cp:lastModifiedBy>Lusine Ayvazyan</cp:lastModifiedBy>
  <cp:revision>45</cp:revision>
  <cp:lastPrinted>2025-09-05T08:41:00Z</cp:lastPrinted>
  <dcterms:created xsi:type="dcterms:W3CDTF">2025-08-22T11:20:00Z</dcterms:created>
  <dcterms:modified xsi:type="dcterms:W3CDTF">2025-09-05T10:49:00Z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c2df170db51583a6d40438c4a25e1deaf253fa28bd15621e83a7edb98bce401a</vt:lpwstr>
  </property>
  <property fmtid="{D5CDD505-2E9C-101B-9397-08002B2CF9AE}" pid="3" name="ICV">
    <vt:lpwstr>7DCA9DD5F3EB6DEAF04B6D671B7961AF_33</vt:lpwstr>
  </property>
  <property fmtid="{D5CDD505-2E9C-101B-9397-08002B2CF9AE}" pid="4" name="KSOProductBuildVer">
    <vt:lpwstr>1049-12.2.0.19307</vt:lpwstr>
  </property>
</Properties>
</file>