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Կենսաբանության և քիմիայի լաբորատորիայի սարքավորումներ և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382.25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445.36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900001044172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«ԿԾԿԾԻԳ-ԷԱՃԱՊՁԲ-25/21»*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«ԿԾԿԾԻԳ-ԷԱՃԱՊՁԲ-25/21»*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Կենսաբանության և քիմիայի լաբորատորիայի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