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ԳՎԲԿ-ԷԱՃԱՊՁԲ-25/24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Գավառ, Ազատության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բժշկական կենտրոն» ՓԲԸ-ի կարիքների համար բժշկական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/0264/ 2-33-53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gavarmc.tender@gmail.com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ԳԱՎԱՌԻ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ԳՎԲԿ-ԷԱՃԱՊՁԲ-25/24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ԳԱՎԱՌԻ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ԳԱՎԱՌԻ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բժշկական կենտրոն» ՓԲԸ-ի կարիքների համար բժշկական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ԳԱՎԱՌԻ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բժշկական կենտրոն» ՓԲԸ-ի կարիքների համար բժշկական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ԳՎԲԿ-ԷԱՃԱՊՁԲ-25/24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gavarmc.tender@gmail.com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բժշկական կենտրոն» ՓԲԸ-ի կարիքների համար բժշկական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աշխատանքի հսկողության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ԳԱՎԱՌԻ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ԳՎԲԿ-ԷԱՃԱՊՁԲ-25/24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ԳՎԲԿ-ԷԱՃԱՊՁԲ-25/24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«ԳՎԲԿ-ԷԱՃԱՊՁԲ-25/24»*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«ԳՎԲԿ-ԷԱՃԱՊՁԲ-25/24»*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ԳԱՎԱՌԻ ԲԺՇԿԱԿԱՆ ԿԵՆՏՐՈՆ ՓԲԸ*  (այսուհետ` Պատվիրատու) կողմից կազմակերպված` ԳՎԲԿ-ԷԱՃԱՊՁԲ-25/24*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ԳԱՎԱՌԻ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- 08417304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Գեղարքունիքի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- 220085140329000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Լամալ դեղահաբ,  ակտիվ բաղադրատարրը լամոտրիջին, 100մգ; (30/2x15/)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աշխատանքի հսկողության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Հոլտեր  համակարգի  ծրագրով, Ալիքներ՝ոչ  պակաս   քան 3, Թողունակությունը` ոչ  պակաս   քան 16   բիթ
Ձայնագրման   ժամանակը`   ոչ   պակաս   քան    48 ժամ, Գրանցում   է   տվյալները    SD քարտի    վրա
Հաճախականությունը՝   ոչ   պակաս    քան 0,05 Հց-ից   մինչև   150 Հց, Ռիթմի    վերլուծություն, HRV, ST
Մարտկոց. Առկա ,Էկրանը՝ LCD , Փաթեթը   ներառում    է. (Ոչ   պակաս   քան)
Հոլտերի   մոնիտոր - 1հատ, ԷՍԳ  ձայնագրման   համար   նախատեսված    ծրագիր  և    USB    բանալի՝   1հատ
ԷՍԳ   մալուխ -1 հատ, Պաշտպանիչ  պատյան - 1հատ, ԷՍԳ  էլեկտրոդներ` ոչ  պակաս    քան    60 հատ
Լրակազմ  և   պարագաներ,Տեղադրում   և    ուսուցում
ISO13485, CE Mark (Directive 93/42/EEC)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դեղափոշի լիոֆիլացված ներարկման լուծույթի, 20մգ, ապակե սրվակ (5) և 5մլ լուծիչ ամպուլներում, կոտրվող է դեղի պիտանիությա նժամկետները գնորդին հանձնման պահին պետք է  լինե  նհետևյալը`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 կալցիում լուծույթ ներարկման 2850ՄՄ AXa/0,3մլ, 0,3մլ նախալցված ներարկիչներ (10) դեղի պիտանիության ժամկետները գնորդին հանձնման պահին պետք է  լինե  նհետևյալը`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  լուծույթ ներարկման 755մգ/մլ (350մգ յոդ/մլ), 100մլ պլաստիկե շշիկ դեղի պիտանիությա նժամկետները գնորդին հանձնման պահին պետք է  լինե  նհետևյալը`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Ազատության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սրտի աշխատանքի հսկողության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իոհեքսոլv08ab02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