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171F8" w14:textId="5BCD00C9" w:rsidR="005A3B22" w:rsidRDefault="008E10B1" w:rsidP="008E10B1">
      <w:pPr>
        <w:jc w:val="center"/>
        <w:rPr>
          <w:b/>
          <w:bCs/>
          <w:lang w:val="hy-AM"/>
        </w:rPr>
      </w:pPr>
      <w:r w:rsidRPr="008E10B1">
        <w:rPr>
          <w:b/>
          <w:bCs/>
          <w:lang w:val="hy-AM"/>
        </w:rPr>
        <w:t>ՏԵԽՆԻԿԱԿԱՆ ԲՆՈՒԹԱԳԻՐ</w:t>
      </w:r>
    </w:p>
    <w:p w14:paraId="46E973BA" w14:textId="03356CA2" w:rsidR="00C5501C" w:rsidRDefault="00C5501C" w:rsidP="00C5501C">
      <w:pPr>
        <w:rPr>
          <w:b/>
          <w:bCs/>
          <w:lang w:val="hy-AM"/>
        </w:rPr>
      </w:pPr>
      <w:r>
        <w:rPr>
          <w:b/>
          <w:bCs/>
          <w:lang w:val="hy-AM"/>
        </w:rPr>
        <w:t>Մատակարարման ժամկետը՝ պայմանագիրը ուժի մեջ մտնելու օրվանից 30 օրացուցային օր</w:t>
      </w:r>
    </w:p>
    <w:tbl>
      <w:tblPr>
        <w:tblW w:w="16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1822"/>
        <w:gridCol w:w="1806"/>
        <w:gridCol w:w="6193"/>
        <w:gridCol w:w="1132"/>
        <w:gridCol w:w="1358"/>
        <w:gridCol w:w="1010"/>
        <w:gridCol w:w="2675"/>
      </w:tblGrid>
      <w:tr w:rsidR="008E10B1" w:rsidRPr="008E10B1" w14:paraId="68EBF297" w14:textId="52538027" w:rsidTr="00E140E9">
        <w:trPr>
          <w:trHeight w:val="585"/>
        </w:trPr>
        <w:tc>
          <w:tcPr>
            <w:tcW w:w="442" w:type="dxa"/>
            <w:shd w:val="clear" w:color="000000" w:fill="FFFFFF"/>
            <w:vAlign w:val="center"/>
            <w:hideMark/>
          </w:tcPr>
          <w:p w14:paraId="71EEA55B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№</w:t>
            </w:r>
          </w:p>
        </w:tc>
        <w:tc>
          <w:tcPr>
            <w:tcW w:w="1822" w:type="dxa"/>
            <w:shd w:val="clear" w:color="000000" w:fill="FFFFFF"/>
            <w:vAlign w:val="center"/>
            <w:hideMark/>
          </w:tcPr>
          <w:p w14:paraId="6B4A9409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Միջանցիկ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կոդը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ըստ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CPV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դասակարգման</w:t>
            </w:r>
            <w:proofErr w:type="spellEnd"/>
          </w:p>
        </w:tc>
        <w:tc>
          <w:tcPr>
            <w:tcW w:w="1806" w:type="dxa"/>
            <w:shd w:val="clear" w:color="000000" w:fill="FFFFFF"/>
            <w:vAlign w:val="center"/>
            <w:hideMark/>
          </w:tcPr>
          <w:p w14:paraId="271E0067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անվանումը</w:t>
            </w:r>
            <w:proofErr w:type="spellEnd"/>
          </w:p>
        </w:tc>
        <w:tc>
          <w:tcPr>
            <w:tcW w:w="6193" w:type="dxa"/>
            <w:shd w:val="clear" w:color="000000" w:fill="FFFFFF"/>
            <w:vAlign w:val="center"/>
            <w:hideMark/>
          </w:tcPr>
          <w:p w14:paraId="45022EE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տեխնիկական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բնութագիրը</w:t>
            </w:r>
            <w:proofErr w:type="spellEnd"/>
          </w:p>
        </w:tc>
        <w:tc>
          <w:tcPr>
            <w:tcW w:w="1132" w:type="dxa"/>
            <w:shd w:val="clear" w:color="000000" w:fill="FFFFFF"/>
            <w:vAlign w:val="center"/>
            <w:hideMark/>
          </w:tcPr>
          <w:p w14:paraId="7FCD682B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չափման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միավորը</w:t>
            </w:r>
            <w:proofErr w:type="spellEnd"/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13AC1FF5" w14:textId="77777777" w:rsid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Ընդհանուր</w:t>
            </w:r>
            <w:proofErr w:type="spellEnd"/>
          </w:p>
          <w:p w14:paraId="0622322F" w14:textId="2A6C314D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քանակը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  <w:tc>
          <w:tcPr>
            <w:tcW w:w="3685" w:type="dxa"/>
            <w:gridSpan w:val="2"/>
            <w:shd w:val="clear" w:color="000000" w:fill="FFFFFF"/>
          </w:tcPr>
          <w:p w14:paraId="5CCFA71E" w14:textId="1F393513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 xml:space="preserve">Մատակարարման </w:t>
            </w:r>
            <w:r w:rsidR="00837D32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>համայնք (</w:t>
            </w:r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>հասցե</w:t>
            </w:r>
            <w:r w:rsidR="00837D32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>)</w:t>
            </w:r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 xml:space="preserve"> և ապրանքների ցանկը ըստ մանկապարտեզների</w:t>
            </w:r>
          </w:p>
        </w:tc>
      </w:tr>
      <w:tr w:rsidR="008E10B1" w:rsidRPr="008D168C" w14:paraId="67C247AB" w14:textId="008CC5D1" w:rsidTr="00D34F12">
        <w:trPr>
          <w:trHeight w:val="3094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3EC66991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1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5CCCA9EE" w14:textId="55AFC3F6" w:rsidR="008E10B1" w:rsidRPr="00F55B70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30239150/</w:t>
            </w:r>
            <w:r w:rsidR="00F55B70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329FE987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3BCEA042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Բազմաֆունկցիոնալ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լազերային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MFP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տիպի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լազեր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ունի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պատճենահանող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սկաներ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A4,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գունավոր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սև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սպիտակ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լազերային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տեխնոլոգիա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թույլտվություն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b/w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3600x600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dpi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38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(A4):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ամսական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80000,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առաջին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սև-սպիտակ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6,3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վրկ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Ունի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Ավտոմատ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դուպլեքս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հնարավորություն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Սկաների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օպտիկական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կետայնության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խտությունը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1200x1200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dpi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սկանավորման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29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(A4):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Ավտոմատ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թղթի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մատակարարումը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թերթ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Պատճենահանման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թույլտվությունը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600x600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dpi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է: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38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(A4),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առաջին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7.2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վրկ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պատկերի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մեծացման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25-400%: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Թղթի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60-175 գ/մ2: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Հիշողության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512 ՄԲ,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պրոցեսորի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հաճախականությունը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1200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ՄՀց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Ինտերֆեյսներ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USB 2.0, Ethernet (RJ-45),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Wi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-Fi,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աջակցություն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PostScript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3, PCL 5c, PCL 6, PDF: Windows,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iOS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Android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OS-ի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ծրագրերի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աշխատելու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հնարավորություն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Էլեկտրաէներգիայի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սպառում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աշխատանքի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ընթացքում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510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Տեղեկատվական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էկրան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LCD,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WxHxD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 420x323x390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12,9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հնարավոր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թույլատրելի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շեղումը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2%: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Կոմպլեկտավորումը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փաթեթավորումը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գործարանային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ժամկետն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00E6D102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31ECE2B7" w14:textId="300FBF13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372E870E" w14:textId="32D71C8B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496B2060" w14:textId="3ADC8928" w:rsidR="008E10B1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8E10B1" w:rsidRPr="008E10B1" w14:paraId="55504E97" w14:textId="77777777" w:rsidTr="00D34F12">
        <w:trPr>
          <w:trHeight w:val="2246"/>
        </w:trPr>
        <w:tc>
          <w:tcPr>
            <w:tcW w:w="442" w:type="dxa"/>
            <w:vMerge/>
            <w:shd w:val="clear" w:color="000000" w:fill="FFFFFF"/>
            <w:vAlign w:val="center"/>
          </w:tcPr>
          <w:p w14:paraId="7D5DAEB7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0E04A469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6324026B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77DBE80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2E022977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23FD828A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0BFCD2F3" w14:textId="016EE102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4F85A679" w14:textId="061C65F5" w:rsidR="008E10B1" w:rsidRPr="008E10B1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8E10B1" w:rsidRPr="008E10B1" w14:paraId="073EAA49" w14:textId="77777777" w:rsidTr="00E140E9">
        <w:trPr>
          <w:trHeight w:val="3277"/>
        </w:trPr>
        <w:tc>
          <w:tcPr>
            <w:tcW w:w="442" w:type="dxa"/>
            <w:vMerge/>
            <w:shd w:val="clear" w:color="000000" w:fill="FFFFFF"/>
            <w:vAlign w:val="center"/>
          </w:tcPr>
          <w:p w14:paraId="6A166427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780D118B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286703F3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130F3DE6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4AC6520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3544EC1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0364799A" w14:textId="15BABB68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3021441C" w14:textId="2855A487" w:rsidR="008E10B1" w:rsidRPr="008E10B1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8E10B1" w:rsidRPr="008D168C" w14:paraId="1D9A7F99" w14:textId="58E409B2" w:rsidTr="00E140E9">
        <w:trPr>
          <w:trHeight w:val="2383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23445183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0EF7DD6B" w14:textId="67E2EF48" w:rsidR="008E10B1" w:rsidRPr="00F55B70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32331300/</w:t>
            </w:r>
            <w:r w:rsidR="00F55B70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55F608A5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Երաժշտական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կենտրոն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5AB67350" w14:textId="77777777" w:rsidR="008E10B1" w:rsidRPr="008E10B1" w:rsidRDefault="008E10B1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ՀՀ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կառավարության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2021թ.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մայիսի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13-ի N 744-Ն «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Նախադպրոցական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կրթու¬թյան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պետական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կրթական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չափորոշիչ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»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որոշման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պահանջներին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համապատասխան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Bluetooth-ի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ներկառուցված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մոդուլ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՝ Bluetooth 2.1 +EDR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Աուդիո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մուտք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3.5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: 1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USB 2.0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մուտք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A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տիպի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Կրիչների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ֆորմատ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՝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Նվագարկում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CD-DA / MP3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Նվագարկման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ֆորմատ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Աուդիո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ֆորմատ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MP3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Թվային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ընդունիչի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ֆիքսված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կարգավորումներ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30 FM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Ժամացույց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Sleep-ժամանակաչափ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ակուստիկ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համակագ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բարձրախոսների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հզորություն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500/500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Դիմադրություն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Om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էներգիայի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սպառում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225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24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ամիս</w:t>
            </w:r>
            <w:proofErr w:type="spellEnd"/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2472A7F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5DA1A742" w14:textId="1F7864EB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2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64995002" w14:textId="2E18CB60" w:rsidR="008E10B1" w:rsidRPr="00E140E9" w:rsidRDefault="00E140E9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1BB6BE63" w14:textId="38966E78" w:rsidR="008E10B1" w:rsidRPr="00E140E9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8E10B1" w:rsidRPr="008E10B1" w14:paraId="22660476" w14:textId="77777777" w:rsidTr="00E140E9">
        <w:trPr>
          <w:trHeight w:val="2036"/>
        </w:trPr>
        <w:tc>
          <w:tcPr>
            <w:tcW w:w="442" w:type="dxa"/>
            <w:vMerge/>
            <w:shd w:val="clear" w:color="000000" w:fill="FFFFFF"/>
            <w:vAlign w:val="center"/>
          </w:tcPr>
          <w:p w14:paraId="657AD517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344DD056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283E4C2F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8FD71D9" w14:textId="77777777" w:rsidR="008E10B1" w:rsidRPr="00E140E9" w:rsidRDefault="008E10B1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2E059CAD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285862A7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423EC4D8" w14:textId="083EFB31" w:rsidR="008E10B1" w:rsidRPr="00E140E9" w:rsidRDefault="00E140E9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61CD7749" w14:textId="72ACDB98" w:rsidR="008E10B1" w:rsidRPr="008E10B1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D168C" w14:paraId="72109E3F" w14:textId="339E2F2C" w:rsidTr="00E140E9">
        <w:trPr>
          <w:trHeight w:val="869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4B1DC448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4FFFE4BC" w14:textId="63E64BED" w:rsidR="00E140E9" w:rsidRPr="00F55B70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37411580/</w:t>
            </w:r>
            <w:r w:rsidR="00F55B70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26F6CD5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Փոքրիկ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սառնարան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դեղորայքի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համար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652FB880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Սառնարան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խցիկանի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գույնը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սպիտակ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90 x 60 x 55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ԲxԼxԽ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):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Ընդհանուր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տարողությունը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պակաս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120 լ: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Սառեցման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համակարգը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De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Frost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Էներգախնայողության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դաս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A++ 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Հոսանքը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՝ (վ/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 220-240Վ/ 50-60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Աղմուկի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մակարդակը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մինչև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45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Կոմպրեսորների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1հատ: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ժամկետն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72C5EE0C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2E4A439D" w14:textId="4B4D00C5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45E06F3C" w14:textId="5BF56C2A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7A6F059F" w14:textId="0DA7740F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E140E9" w:rsidRPr="008E10B1" w14:paraId="0F62242D" w14:textId="77777777" w:rsidTr="00E140E9">
        <w:trPr>
          <w:trHeight w:val="860"/>
        </w:trPr>
        <w:tc>
          <w:tcPr>
            <w:tcW w:w="442" w:type="dxa"/>
            <w:vMerge/>
            <w:shd w:val="clear" w:color="000000" w:fill="FFFFFF"/>
            <w:vAlign w:val="center"/>
          </w:tcPr>
          <w:p w14:paraId="16DD5586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4426B542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1C047052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155B295" w14:textId="77777777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7FB0F230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42482994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103F7FDB" w14:textId="714361EB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656FDC45" w14:textId="6C1C1DAB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536DD80B" w14:textId="77777777" w:rsidTr="00E140E9">
        <w:trPr>
          <w:trHeight w:val="894"/>
        </w:trPr>
        <w:tc>
          <w:tcPr>
            <w:tcW w:w="442" w:type="dxa"/>
            <w:vMerge/>
            <w:shd w:val="clear" w:color="000000" w:fill="FFFFFF"/>
            <w:vAlign w:val="center"/>
          </w:tcPr>
          <w:p w14:paraId="21E00902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2AC6568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15F1AFB1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3EDD371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05D59475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6DAD1076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20B0EA68" w14:textId="41106C55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235D7568" w14:textId="0DAB0822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D168C" w14:paraId="1A322C17" w14:textId="2143FDC3" w:rsidTr="00E140E9">
        <w:trPr>
          <w:trHeight w:val="1688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123522BB" w14:textId="68D6B3FE" w:rsidR="00E140E9" w:rsidRPr="00F55B70" w:rsidRDefault="00F55B70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4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1B821450" w14:textId="142DAFF3" w:rsidR="00E140E9" w:rsidRPr="00F55B70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39711350/</w:t>
            </w:r>
            <w:r w:rsidR="00F55B70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6851F34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Մսաղաց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էլեկտրական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26A799DD" w14:textId="77777777" w:rsid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ԳՕՍՏ 17151-81 –ի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չափորոշիչներին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համապատասխան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515 х 232 х 565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ԵxԼxԲ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) (±10%):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հզորությունը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1,5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։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Արտադրողականությունը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/ժ) 250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/ժ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220Վ: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տեսակների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երկու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Հզոր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հուսալի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շարժիչ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հովացման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ռեժիմով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պտտման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ռեժիմով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Կտրիը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։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ափսե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-2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տարբեր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տրամաչափի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ցանցեր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 xml:space="preserve">–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Մսաղացը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proofErr w:type="gram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ամբողջությամբ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պատրաստված</w:t>
            </w:r>
            <w:proofErr w:type="spellEnd"/>
            <w:proofErr w:type="gram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1.8 - 2.1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հաստությամբ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18/10 AISI 304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մարկայի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։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Մսի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լաստիկ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մղիչ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Ռետինե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կարգավորվող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ոտքեր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  <w:p w14:paraId="09DBD967" w14:textId="77777777" w:rsidR="00127FCF" w:rsidRDefault="00127FCF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  <w:p w14:paraId="2AEE4601" w14:textId="77777777" w:rsidR="00127FCF" w:rsidRPr="008E10B1" w:rsidRDefault="00127FCF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12006716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347F7ED9" w14:textId="677A0E55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4AB257FD" w14:textId="5920B1B1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13482009" w14:textId="6D866EFB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E140E9" w:rsidRPr="008E10B1" w14:paraId="7251FC6B" w14:textId="77777777" w:rsidTr="003042EE">
        <w:trPr>
          <w:trHeight w:val="1681"/>
        </w:trPr>
        <w:tc>
          <w:tcPr>
            <w:tcW w:w="442" w:type="dxa"/>
            <w:vMerge/>
            <w:shd w:val="clear" w:color="000000" w:fill="FFFFFF"/>
            <w:vAlign w:val="center"/>
          </w:tcPr>
          <w:p w14:paraId="3E41216C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63ABF609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570AB440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50B1D430" w14:textId="77777777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51262694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3FA2E03F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66819A9D" w14:textId="564DBD2C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15156F0D" w14:textId="595C750A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67DF1F52" w14:textId="77777777" w:rsidTr="003042EE">
        <w:trPr>
          <w:trHeight w:val="1029"/>
        </w:trPr>
        <w:tc>
          <w:tcPr>
            <w:tcW w:w="442" w:type="dxa"/>
            <w:vMerge/>
            <w:shd w:val="clear" w:color="000000" w:fill="FFFFFF"/>
            <w:vAlign w:val="center"/>
          </w:tcPr>
          <w:p w14:paraId="6B0B7E77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32FF846E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0F884AB4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AA68D97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6292CE84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3509971D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4BF7025C" w14:textId="7F5F3412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5E22608E" w14:textId="4B02E32A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</w:tbl>
    <w:p w14:paraId="4B09F981" w14:textId="77777777" w:rsidR="008E10B1" w:rsidRPr="008E10B1" w:rsidRDefault="008E10B1" w:rsidP="008E10B1">
      <w:pPr>
        <w:jc w:val="center"/>
        <w:rPr>
          <w:b/>
          <w:bCs/>
          <w:lang w:val="hy-AM"/>
        </w:rPr>
      </w:pPr>
    </w:p>
    <w:sectPr w:rsidR="008E10B1" w:rsidRPr="008E10B1" w:rsidSect="00127FCF">
      <w:pgSz w:w="16838" w:h="11906" w:orient="landscape" w:code="9"/>
      <w:pgMar w:top="426" w:right="197" w:bottom="568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bookFoldPrintingSheets w:val="-4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CF"/>
    <w:rsid w:val="00127FCF"/>
    <w:rsid w:val="00264BBA"/>
    <w:rsid w:val="003042EE"/>
    <w:rsid w:val="004236E0"/>
    <w:rsid w:val="004A3A48"/>
    <w:rsid w:val="005A3B22"/>
    <w:rsid w:val="0060705C"/>
    <w:rsid w:val="006C0B77"/>
    <w:rsid w:val="00742172"/>
    <w:rsid w:val="0080116D"/>
    <w:rsid w:val="008242FF"/>
    <w:rsid w:val="00836DD4"/>
    <w:rsid w:val="00837D32"/>
    <w:rsid w:val="00870751"/>
    <w:rsid w:val="008D168C"/>
    <w:rsid w:val="008D444D"/>
    <w:rsid w:val="008E10B1"/>
    <w:rsid w:val="00922C48"/>
    <w:rsid w:val="00A76355"/>
    <w:rsid w:val="00B915B7"/>
    <w:rsid w:val="00C5501C"/>
    <w:rsid w:val="00C76379"/>
    <w:rsid w:val="00C86330"/>
    <w:rsid w:val="00D34F12"/>
    <w:rsid w:val="00E140E9"/>
    <w:rsid w:val="00E845D2"/>
    <w:rsid w:val="00EA59DF"/>
    <w:rsid w:val="00EB47CF"/>
    <w:rsid w:val="00EE4070"/>
    <w:rsid w:val="00F12C76"/>
    <w:rsid w:val="00F5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E1CC"/>
  <w15:chartTrackingRefBased/>
  <w15:docId w15:val="{0851023E-5A86-4B05-8B54-F9F4849B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B47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7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47C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47C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47C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47C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47C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47C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47C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7C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47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47C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47C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B47C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B47C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B47C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B47C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B47C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B47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4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47C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47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47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47C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B47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47C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47C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47C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B47C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Nusha</dc:creator>
  <cp:keywords/>
  <dc:description/>
  <cp:lastModifiedBy>Пользователь</cp:lastModifiedBy>
  <cp:revision>3</cp:revision>
  <dcterms:created xsi:type="dcterms:W3CDTF">2025-06-09T08:49:00Z</dcterms:created>
  <dcterms:modified xsi:type="dcterms:W3CDTF">2025-06-09T08:53:00Z</dcterms:modified>
</cp:coreProperties>
</file>