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ՍՄՍԲԿ-ԷԱՃԱՊՁԲ-25/19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ՍԻՍԻԱՆԻ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Սյունիքի մարզ, ք. Սիսիան, Չարենցի 14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25/19-ԷԱՃ</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Հասմիկ Ավանեսյան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hasmik.med@mail.ru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077412771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ՍԻՍԻԱՆԻ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ՍՄՍԲԿ-ԷԱՃԱՊՁԲ-25/19</w:t>
      </w:r>
      <w:r>
        <w:rPr>
          <w:rFonts w:ascii="Calibri" w:hAnsi="Calibri" w:cstheme="minorHAnsi"/>
          <w:i/>
        </w:rPr>
        <w:br/>
      </w:r>
      <w:r>
        <w:rPr>
          <w:rFonts w:ascii="Calibri" w:hAnsi="Calibri" w:cstheme="minorHAnsi"/>
          <w:szCs w:val="20"/>
          <w:lang w:val="af-ZA"/>
        </w:rPr>
        <w:t>2025.09.08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ՍԻՍԻԱՆԻ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ՍԻՍԻԱՆԻ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25/19-ԷԱՃ</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25/19-ԷԱՃ</w:t>
      </w:r>
      <w:r>
        <w:rPr>
          <w:rFonts w:ascii="Calibri" w:hAnsi="Calibri" w:cstheme="minorHAnsi"/>
          <w:b/>
          <w:lang w:val="ru-RU"/>
        </w:rPr>
        <w:t xml:space="preserve">ДЛЯ НУЖД  </w:t>
      </w:r>
      <w:r>
        <w:rPr>
          <w:rFonts w:ascii="Calibri" w:hAnsi="Calibri" w:cstheme="minorHAnsi"/>
          <w:b/>
          <w:sz w:val="24"/>
          <w:szCs w:val="24"/>
          <w:lang w:val="af-ZA"/>
        </w:rPr>
        <w:t>ՍԻՍԻԱՆԻ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ՍՄՍԲԿ-ԷԱՃԱՊՁԲ-25/19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hasmik.med@mail.ru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25/19-ԷԱՃ</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2025.09.19.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ՍՄՍԲԿ-ԷԱՃԱՊՁԲ-25/19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ՍԻՍԻԱՆԻ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"ՍՄՍԲԿ-ԷԱՃԱՊՁԲ-25/19"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"ՍՄՍԲԿ-ԷԱՃԱՊՁԲ-25/19"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ՍԻՍԻԱՆԻ ԲԺՇԿԱԿԱՆ ԿԵՆՏՐՈՆ ՓԲԸ*(далее — Заказчик) процедуре закупок под кодом ՍՄՍԲԿ-ԷԱՃԱՊՁԲ-25/19*.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ՍՄՍԲԿ-ԷԱՃԱՊՁԲ-25/19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Технический регламент о двигателях внутреннего сгорания», утвержденный постановлением N 1592-N от 11 ноября 2007 г.
Доставка: С купонами. Место доставки: Сюникский марз, г. Сисиан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 ° С при 820–845 кг / м3, содержание серы не более 350 мг / кг, температура воспламенения не менее 550 ° С; остаток углерода в 10% остатке не более 0,3%, вязкость при 400 ° С от 2,0 до 4,5 мм 2 / с, температура расплава не более 00 ° С, безопасность, маркировка и упаковка согласно Правительство Республики Армения 2004 Положение о двигателях внутреннего сгорания, утвержденное постановлением N 1592-N от 11 ноября 2004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октябре-декабре 2025 года с даты вступления в силу договора, подписываемого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Сисиан Чаренца 14/ Ханджяна 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осуществлена  в октябре-декабре 2025 года с даты вступления в силу договора, подписываемого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