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«ՍԳԼ-ԷԱՃԱՊՁԲ-26/09»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«ՍԳԼ-ԷԱՃԱՊՁԲ-26/09»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«ՍԳԼ-ԷԱՃԱՊՁԲ-26/09»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«ՍԳԼ-ԷԱՃԱՊՁԲ-26/09»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0,45% լուծույթ 3x500ml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Պոլիստերենային Փորձանոթներ (12x75 մմ) նախատեսված VITEK 2 Compact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FN PLUS անաէրոբ միջավայր արյան ստերիլության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FA PLUS աէրոբ միջավայր արյան ստերիլության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PF PLUS աէրոբ միջավայր արյան ստերիլության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Գենբոքս/Genbox jar/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 անաէրոբների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Listeria monocytogenes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HCV/HBV/HIV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քանակական որոշման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C.trachomatis/ Ureaplasma /M.genitalium/ M.hominis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albicans / C. glabrata / C. crusei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NCMT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վագինոզ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HSV/CMV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I, II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հայտնաբերման և քանակական որոշման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VZV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trachomatis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gonorrhoeae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pallidum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vaginalis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genitalum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hominis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Spp.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parvum/urealyticum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vaginalis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շնչառական վարակների հարուցիչների հայտնաբերման և տարբերակման համար՝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Ֆլորոցենոզ-հավաքածու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EBV/CMV/HHV6AB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HPV16/18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Parvovirus B19-հայտնաբերման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Influenza virus A/B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meningitidis / H. influenzae / S. Pneumoniae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Norovirus GI / GII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Bordetella multi-հայտնաբերման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և ՌՆԹ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մագնիսական շտատիվ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50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փորձանոթներ, 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Միկրոցենտրիֆուգային փորձանոթներ,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Anti-B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Anti-AB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Anti-D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Anti-K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փորձանոթների մեջ լցված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փորձանոթների մեջ լցված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0,45% լուծույթ 3x500ml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Պոլիստերենային Փորձանոթներ (12x75 մմ) նախատեսված VITEK 2 Compact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FN PLUS անաէրոբ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FA PLUS 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PF PLUS 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Գենբոքս/Genbox jar/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 անաէրոբների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Listeria monocytogenes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HCV/HBV/HIV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քանակական որոշման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C.trachomatis/ Ureaplasma /M.genitalium/ M.hominis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albicans / C. glabrata / C. crusei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NCMT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վագինոզ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HSV/CMV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I, II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հայտնաբերման և քանակական որոշման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VZV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trachomatis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gonorrhoeae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pallidum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vaginalis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genitalum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hominis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Spp.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parvum/urealyticum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vaginalis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շնչառական վարակների հարուցիչների հայտնաբերման և տարբերակման համար՝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Ֆլորոցենոզ-հավաքածու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EBV/CMV/HHV6AB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HPV16/18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Parvovirus B19-հայտնաբերման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Influenza virus A/B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meningitidis / H. influenzae / S. Pneumoniae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Norovirus GI / GII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Bordetella multi-հայտնաբերման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և ՌՆԹ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մագնիսական շտատիվ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50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փորձանոթներ, 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Միկրոցենտրիֆուգային փորձանոթներ,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Anti-D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Anti-K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փորձանոթների մեջ 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փորձանոթների մեջ 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