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 և սարքավորումների (Մարալիկի մանկապատանեկան մարզադպրոց)</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 և սարքավորումների (Մարալիկի մանկապատանեկան մարզադպրոց)</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 և սարքավորումների (Մարալիկի մանկապատանեկան մարզադպրոց)</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 և սարքավորումների (Մարալիկի մանկապատանեկան մարզադպրոց)</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առնվազն i5-12400 (6 core, 12 mb cashe, 2.9-4.3 GHZ)ՙ մայրական սալիկ  H 610, օպերատիվ հիշողությունը՝ DDR4, 8 GB,  2666 MHZ, կոշտ սկավառակը՝ SSD256 GB, սնուցման բլոկը՝ 550 Վատտ, իրանը՝ Matx: Մոնիտորը՝  23.8,  կետայնությունը՝ 192X1080 FDH,   մատրիցայի տեսակը՝ VA, անկյան տեսանելիությունը՝ LED 178/178  , մուտքերը HDMI VGA,  պայծառությունը 250 CD/m2: Մկնիկը և ստեղնաշար USB : Համակարգիչը պետք է հագեցած լինի  Microsoft Windows 10 օպերացիոն համակարգով: Միացման բոլոր անհրաժեշտ մալուխները ներառված: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իրականացվում է Վաճառողի կողմից: Մինչև մատակարարումը ներկայացված ապրանքի նմուշները համաձայնացնել պատվիրատուի հետ, մատակարարման օրը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460 (L) x 460 (B) x 470 (h) x 910 (H): Կարկասը` d=25մմx2մմ (պատի հաստություն) կլոր կտրվածքի կայուն փոշեներկված մետաղե խողովակից: Ոտքերին պլաստմասե խցաններ պոլիէթիլենից՝ պատերի հաստությունը՝ 2մմ, տակը՝ 4մմ, նստատեղը և հենամասը կիսափափուկ՝ պատրաստված ճկվող ֆաներայից, պորոլոնից՝ երեսպատված կտորե գործվածքով, գույնը՝ մոխրագույն: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իրականացվում է Վաճառողի կողմից: Մինչև մատակարարումը ներկայացված ապրանքի նմուշները համաձայնացնել պատվիրատուի հետ, մատակարարման օրը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գունավոր լազերային տպիչ, առնվազն 600*600 dpi print, առնվազն 1200*1200 dpi scan,  33 թերթի տպում 1 րոպեում,  առնվազն CPU Dual Core, 1200 MHz, RAM 1GB,  DADF,  ամսական տպած թղթերի քանակը մինչև 50 000 էջ: Duplex print, FAX 12.7 cm, color LED touch screen, 10/100/1000 LAN, Wi-Fi, USB 2.0, USB print bottom, գույնը՝ սև: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իրականացվում է Վաճառողի կողմից: Մինչև մատակարարումը ներկայացված ապրանքի նմուշները համաձայնացնել պատվիրատուի հետ, մատակարարման օրը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լամինատից: Չափերը՝ բարձրությունը 50սմ, լայնությունը 60 սմ, 3 կախիչ: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իրականացվում է Վաճառողի կողմից: Մինչև մատակարարումը ներկայացված ապրանքի նմուշները համաձայնացնել պատվիրատուի հետ, մատակարարման օրը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փայտից,  լաքապատ, լայնությունը՝ 23 սմ, բարձրությունը՝ 30 սմ-ից սկսած, երկարությունը 3 մ, ոտնակները երկաթյա: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իրականացվում է Վաճառողի կողմից: Մինչև մատակարարումը ներկայացված ապրանքի նմուշները համաձայնացնել պատվիրատուի հետ, մատակարարման օրը համաձայնացնել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