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ԷԱՃԱՊՁԲ-2025/ԱԽ-31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հեռուստացույցների ձեռքբերում  ՀՀ ՆԳՆ ԷԱՃԱՊՁԲ-2025/ԱԽ-31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67 89 Պատասխանատու ստորաբաժանում՝  010 59 63 00, 010 59 64 98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ԷԱՃԱՊՁԲ-2025/ԱԽ-31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հեռուստացույցների ձեռքբերում  ՀՀ ՆԳՆ ԷԱՃԱՊՁԲ-2025/ԱԽ-31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հեռուստացույցների ձեռքբերում  ՀՀ ՆԳՆ ԷԱՃԱՊՁԲ-2025/ԱԽ-31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ԷԱՃԱՊՁԲ-2025/ԱԽ-31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հեռուստացույցների ձեռքբերում  ՀՀ ՆԳՆ ԷԱՃԱՊՁԲ-2025/ԱԽ-31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4.5057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ԷԱՃԱՊՁԲ-2025/ԱԽ-31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ԷԱՃԱՊՁԲ-2025/ԱԽ-31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ԷԱՃԱՊՁԲ-2025/ԱԽ-31»*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ԷԱՃԱՊՁԲ-2025/ԱԽ-31»*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Առանձնահատկություններ և բնութագիր Պատկեր և ցուցադրում • Էկրանի անկյունագծային չափսը ՝ 48-ից 50 դյույմ • Էկրանը նվազագույնը՝ 4K Ultra HD LED • Վահանակի թույտվությունը նվազագույնը՝ 3840x2160p • Պայծառություն նվազագույնը՝ 350 cd/m² • Դիտման անկյուն՝ 178º (H) / 178º (V) Տյուներ / ընդունում / փոխանցում • Թվային հեռուստատեսություն՝ DVB-T/T2/C, DVB-S/S2 • Նվագարկում IP-ի միջոցով՝ Unicast, • Multicasting, OTT հավելվածի ալիքներ Android հեռուստացույց • Օպերացիոն համակարգ նվազագույնը՝ Android TV™ 11(R) Նախապես տեղադրված հավելվածներ առնվազն՝ • YouTube • Google Play • Google Play ֆիլմեր • Google Play խաղեր • YouTube երգեր • Ֆլեշ հիշողություն նվազագույնը՝ 16ԳԲ Մուլտիմեդիա Աջակցվող տեսանյութերի տեխնիկասկան պարամետրեր առնվանզ՝ • H.264/MPEG4 AVC • MPEG1 • MPEG2 • MPEG4 • WMV9/VC1 • HEVC • AVI, MKV • VP9 Աջակցվող ձայնային ֆորմատները առնվազն՝ • MP3 • AAC • WAV • WMA տարբերակը 2-ից մինչև 9.2 տարբերակը • WMA-PRO (Տարբերակ 9 և 10) Աջակցվող ենթագրերի ֆորմատներ առնվազն՝ • SRT • SMI • SSA • ASS • TXT Աջակցվող պատկերի ֆորմատներ առնվազն՝ • JPG • PNG • BMP • GIF Ձայնը • Ելքային հզորությոնը նվազագույնը՝ 20 (2 x 10) Վտ • Բարձրախոսի ելք լոգարանի համար առնվազն 1,5 Վտ, մոնո, 8 ohms Բարձրախոսների համակարգեր • Նվազագույնը՝ 2.0 • Դեպի ներքև Ձայնի բնութագրերը առնվազն՝ • DTS-HD • Dolby Atmos աջակցություն • Dolby MS12D • AC-4 • DTS Studio Sound Անլար հաղորդակցություն առնվազն՝ • Երկակի 802.11 b/g/n, 802.11 ac • Wifi-Direct, 2x2 • Bluetooth՝ 5.0, A2DP, SBC Միակցիչներ ներքևի վահանակի վրա առնվազն՝ • Ալեհավաք IEC-75 • HDMI2 HDMI 2.0 HDCP 2.3 • Ethernet (LAN) RJ-45 • HDMI 3 HDMI 2.0 HDCP 2.3 • USB 2.0 պորտ • Բարձրախոսի ելք լոգարանի համար մինի միակցիչով • Թվային աուդիո ելք օպտիկական Միացումներ (կողային վահանակի) վրա առնվազն՝ • Ընդհանուր ինտերֆեյսի բնիկ CI+ 1․4 • HDMI1 HDMI 2.0 HDCP 2.3 • Ականջակալների ելք մինի միակցիչով • USB 2.0 Սնուցում • 220–240 V AC հոսանք, 50–60 Հց Էներգախնայողության գործառույթներ առնվազն • Էներգաարդյունավետության դաս SDR-ի համար՝ F • Էներգիայի սպառում SDR-ի համար՝ 49 կՎտժ/1000 ժ • Էներգաարդյունավետության դաս HDR-ի համար՝ F • Էներգիայի սպառում HDR-ի համար՝ 46 կՎտժ/1000 ժ Կոմպլեկտում ներառված է առնվազն՝ • Հեռուստացույց • Հեռակառավարման վահանակ • 2 հատ AA մարտկոց • Հոսանքի մալուխ • Կարևոր իրավական և անվտանգության տեղեկատվական գրքույկ • Կանգնակ անկյունային ոտքերով • Հոսանքի սնուցման մալուխ Հավելյալ՝ • Հեռակառավարման վահանակ Չափերը և քաշը • Սարքի լայնությունը առնվազն 958 միլիմետր • Սարքի բարձրությունը առնվազն 559 միլիմետր • Սարքի խորությունը առնվազն 47/77 միլիմետր • Ապրանքի քաշը առնվազն 7,5 կգ • Համատեղելի պատի ամրացում առնվազն՝ M6, 100 x 200 մմ Երաշխիքային ապահովում և սպասարկում • Երաշխիքային սպասարկում առնվազն մեկ տարի • Երաշխիքային սպասարկման ապահովում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և արտադրողից տեղեկանք այն մասին, որ ապրանքն արտաադրված է Հայաստանի Հանրապետությունն ընդգրկող տարածաշրջանում սպառման և սպասարկման համար: (ՄԱՖ կամ ԴԱՖ) • Պարտադիր պայման՝ Ապրանքը պետք է լինի նոր, չօգտագործված, 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