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փիլիսոփայության և հոգեբանության ֆակուլտետի կարիքների համար Էլեկտրոնային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փիլիսոփայության և հոգեբանության ֆակուլտետի կարիքների համար Էլեկտրոնային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փիլիսոփայության և հոգեբանության ֆակուլտետի կարիքների համար Էլեկտրոնային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փիլիսոփայության և հոգեբանության ֆակուլտետի կարիքների համար Էլեկտրոնային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Տաղավարային իմպուլսային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ԵՊՀ-ԷԱՃԱՊՁԲ-25/208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ԵՊՀ-ԷԱՃԱՊՁԲ-25/208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սահմանված չէ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փիլիսոփայության և հոգեբանության ֆակուլտետ, ԵՊՀ փիլիսոփայության պատմության, տեսության և տրամաբանության ամբիոն: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Տաղավարային իմպուլսային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Աբովյան 52 ,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օրվանից մինչև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Աբովյան 52 ,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օրվանից մինչև 15.12.2025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Տաղավարային իմպուլսային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