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ֆրեզի հավաքածուի ձեռքբերման նպատակով ԵՄ-ԷԱՃԱՊՁԲ-25/142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ֆրեզի հավաքածուի ձեռքբերման նպատակով ԵՄ-ԷԱՃԱՊՁԲ-25/142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ֆրեզի հավաքածուի ձեռքբերման նպատակով ԵՄ-ԷԱՃԱՊՁԲ-25/142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ֆրեզի հավաքածուի ձեռքբերման նպատակով ԵՄ-ԷԱՃԱՊՁԲ-25/142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ԿԺ-20 հաստոցի համար նախատեսված ֆրեզի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ԿԺ-20 հաստոցի համար նախատեսված ֆրեզի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ԿԺ-20 հաստոցի համար նախատեսված ֆրեզների հավաքածու.
 ԿԺ-20 հաստոցի համար նախատեսված ձևավորված կտրիչներ, պրոֆիլը  «Մետրոպոլիտեն», գագաթի հաստությունը՝ 33մմ, (КС-132-11 և КС-133-11, համաձայն 12/31/99թ․ հրահանգի), կամ
(ТЭ6225.10-01 և ТЭ6225.10-02 ,համաձայն 12/31/99թ․ հրահանգի), կամ  
(Աջ ֆռեզ РИ- 274 , Ձախ ֆռեզ РИ-275 ԽՍՀՄ ստանդարտ)։ Ապրանքը պետք է լինի նոր և չօգտագործված: Տեղափոխումը, հաստոցի վրա տեղադրումը և կարգաբերումը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