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ՊՊԾ-ԷԱՃԱՊՁԲ-2025/38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պահպանության ծառայություն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Պռոշյան 1, փակուղի 20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ՊՊԾ կարիքների համար ցանցային սարքավորումներ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Սյուզաննա Խուրշուդյան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010532358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x_syuzi.91@mail.ru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պահպանության ծառայություն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ՊՊԾ-ԷԱՃԱՊՁԲ-2025/38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պահպանության ծառայություն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պահպանության ծառայություն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ՊՊԾ կարիքների համար ցանցային սարքավորումներ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պահպանության ծառայություն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ՊՊԾ կարիքների համար ցանցային սարքավորումներ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ՊՊԾ-ԷԱՃԱՊՁԲ-2025/38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x_syuzi.91@mail.ru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ՊՊԾ կարիքների համար ցանցային սարքավորումներ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383.12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4.6192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450.36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2025.09.30.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պահպանության ծառայություն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ՊՊԾ-ԷԱՃԱՊՁԲ-2025/38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ՊՊԾ-ԷԱՃԱՊՁԲ-2025/38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«ՊՊԾ-ԷԱՃԱՊՁԲ-2025/38»*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«ՊՊԾ-ԷԱՃԱՊՁԲ-2025/38»*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պահպանության ծառայություն*  (այսուհետ` Պատվիրատու) կողմից կազմակերպված` ՊՊԾ-ԷԱՃԱՊՁԲ-2025/38*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պահպանության ծառայություն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- 00006796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նախարարություն աշխատակազմի գործառնական վարչություն թիվ 1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Երաշխիքային ժամկետ է սահմանվում Գնորդի կողմից ապրանքն ընդունվելու օրվան հաջորդող օրվանից հաշված յուրաքանչյուր սարքավորման համար գնման ժամանակացույցով նախատեսված երաշխիքային ժամկետը(առնվազն 365 օրացուցային օր):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Նվազագույն պարամետրերը`
FIREWAII PAN-PA-1410 կամ համարժեք
Palo Alto Networks PA -1410 
Սնուցման աղբյուր՝ PAN-PWR-450W-AC կամ համարժեք-1 հատ
PA-3400, PA-1400,ION 5200 and ION 9200 450W spare power suppty
Սնուցման աղբյուրի միացման լար՝ PAN-PWR-CORD-EU-կամ համարժեք- 1հատ
Power cord for Continental Europe with IEC-60320 C13 and CEE 7/7 SCHUKO cord ends10A 250V max 6ft
PAN-SVC-BKLN-1410 կամ համարժեք -1 հատ
PA-1400 Տեխնիկական աջակցություն 1 տարի
Սվիչ -1 հատ
JL808A Aruba IOn 1960 48G 2XGT 2SFP+Switch (High performance, smart- managed layer 2 + stackable switch 48 RJ-45 10/100/1000 ports, 2SFP+10GbE ports, 2 10GBASE-T ports)
UPS SMT1500IC կամ համարժեք -1 հատ
APC Smart-UPS 1500VA/1000 Watts, LCD 230V, SmartConnect Port + SmartSlot, USB, երաշխիք-3 տարի (բացառությամբ մարտկոցների) և 2 տարի մարտկոցների համար
Արտաքին կրիչների պահեստարան՝ 
RS822+  կամ համարժեք -1 հատ
RS822+ BAREBONE NETWORK ATTACHED STORAGE WITHOUT HDD EUR SYNOLOGY V1.0
Կոշտ սկավառակ HAT3310-8T կամ համարժեք -2 հատ
 HDD HAT3310-8T 3.5" SATA III SYNOLOGY V1.0 
Ապրանքների տեղափոխումը և բեռնաթափումը Գնորդի պահեստ իրականացնում է Վաճառողը՝ իր միջոցների հաշվին։ Երաշխիքային ժամկետը առնվազն 365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Պռոշյան 1-ին փակուղի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2025թ. դեկտեմբերի 20-ը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սերվերներ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