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2025.09.16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процедуры^tender:code_ru^</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625334" w:rsidRDefault="00F858E6" w:rsidP="00F858E6">
      <w:pPr>
        <w:pStyle w:val="BodyTextIndent"/>
        <w:widowControl w:val="0"/>
        <w:spacing w:line="240" w:lineRule="auto"/>
        <w:ind w:firstLine="0"/>
        <w:rPr>
          <w:rFonts w:ascii="Calibri" w:hAnsi="Calibri"/>
          <w:i w:val="0"/>
          <w:color w:val="000000" w:themeColor="text1"/>
          <w:sz w:val="22"/>
          <w:szCs w:val="22"/>
          <w:lang w:val="en-US"/>
        </w:rPr>
      </w:pPr>
      <w:r w:rsidRPr="00496FAD">
        <w:rPr>
          <w:rFonts w:ascii="Calibri" w:hAnsi="Calibri"/>
          <w:i w:val="0"/>
          <w:sz w:val="22"/>
          <w:szCs w:val="22"/>
        </w:rPr>
        <w:t>Заказчик</w:t>
      </w:r>
      <w:r w:rsidRPr="00496FAD">
        <w:rPr>
          <w:rFonts w:ascii="Calibri" w:hAnsi="Calibri" w:cs="Calibri"/>
          <w:i w:val="0"/>
          <w:sz w:val="22"/>
          <w:szCs w:val="22"/>
          <w:lang w:val="af-ZA"/>
        </w:rPr>
        <w:t>Կադաստրի կոմիտե</w:t>
      </w:r>
      <w:r w:rsidRPr="00625334">
        <w:rPr>
          <w:rFonts w:ascii="Calibri" w:hAnsi="Calibri"/>
          <w:i w:val="0"/>
          <w:sz w:val="22"/>
          <w:szCs w:val="22"/>
          <w:lang w:val="en-US"/>
        </w:rPr>
        <w:t xml:space="preserve">, </w:t>
      </w:r>
      <w:r w:rsidRPr="00496FAD">
        <w:rPr>
          <w:rFonts w:ascii="Calibri" w:hAnsi="Calibri"/>
          <w:i w:val="0"/>
          <w:sz w:val="22"/>
          <w:szCs w:val="22"/>
        </w:rPr>
        <w:t>находящийсяпоадресу</w:t>
      </w:r>
      <w:r w:rsidRPr="00625334">
        <w:rPr>
          <w:rFonts w:ascii="Calibri" w:hAnsi="Calibri"/>
          <w:i w:val="0"/>
          <w:sz w:val="22"/>
          <w:szCs w:val="22"/>
          <w:lang w:val="en-US"/>
        </w:rPr>
        <w:t xml:space="preserve">: </w:t>
      </w:r>
      <w:r w:rsidRPr="00496FAD">
        <w:rPr>
          <w:rFonts w:ascii="Calibri" w:hAnsi="Calibri" w:cs="Calibri"/>
          <w:i w:val="0"/>
          <w:sz w:val="22"/>
          <w:szCs w:val="22"/>
          <w:lang w:val="af-ZA"/>
        </w:rPr>
        <w:t>Արշակունյաց 7</w:t>
      </w:r>
      <w:r w:rsidRPr="00625334">
        <w:rPr>
          <w:rFonts w:ascii="Calibri" w:hAnsi="Calibri"/>
          <w:i w:val="0"/>
          <w:sz w:val="22"/>
          <w:szCs w:val="22"/>
          <w:lang w:val="en-US"/>
        </w:rPr>
        <w:t>,</w:t>
      </w:r>
    </w:p>
    <w:p w:rsidR="00F858E6" w:rsidRPr="00496FAD"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r w:rsidRPr="00496FAD">
        <w:rPr>
          <w:rFonts w:ascii="Calibri" w:hAnsi="Calibri"/>
          <w:i w:val="0"/>
          <w:color w:val="000000" w:themeColor="text1"/>
          <w:sz w:val="22"/>
          <w:szCs w:val="22"/>
        </w:rPr>
        <w:t xml:space="preserve">. </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Приобретение услуг по дезинфекции и уничтожению паразитов для нужд комитета кадастра</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10:30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13</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10:30</w:t>
      </w:r>
      <w:r w:rsidRPr="00496FAD">
        <w:rPr>
          <w:rFonts w:ascii="Calibri" w:hAnsi="Calibri"/>
          <w:i w:val="0"/>
          <w:sz w:val="22"/>
          <w:szCs w:val="22"/>
        </w:rPr>
        <w:t xml:space="preserve"> часов на </w:t>
      </w:r>
      <w:r w:rsidRPr="00496FAD">
        <w:rPr>
          <w:rFonts w:ascii="Calibri" w:hAnsi="Calibri" w:cs="Calibri"/>
          <w:i w:val="0"/>
          <w:sz w:val="22"/>
          <w:szCs w:val="22"/>
          <w:lang w:val="af-ZA"/>
        </w:rPr>
        <w:t>13</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Էլինե Նազարյան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eline.nazaryan@cadastre.am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+374 60474142</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Կադաստրի կոմիտե</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ԿԿ-ԷԱՃԾՁԲ-26/03.2</w:t>
      </w:r>
      <w:r w:rsidRPr="00496FAD">
        <w:rPr>
          <w:rFonts w:ascii="Calibri" w:hAnsi="Calibri" w:cs="Times Armenian"/>
          <w:i/>
          <w:lang w:val="ru-RU"/>
        </w:rPr>
        <w:br/>
      </w:r>
      <w:r w:rsidRPr="00496FAD">
        <w:rPr>
          <w:rFonts w:ascii="Calibri" w:hAnsi="Calibri" w:cstheme="minorHAnsi"/>
          <w:szCs w:val="20"/>
          <w:lang w:val="af-ZA"/>
        </w:rPr>
        <w:t>2025.09.16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Կադաստրի կոմիտե</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Կադաստրի կոմիտե</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Приобретение услуг по дезинфекции и уничтожению паразитов для нужд комитета кадастра</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7"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9"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Приобретение услуг по дезинфекции и уничтожению паразитов для нужд комитета кадастра</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Կադաստրի կոմիտե</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eline.nazaryan@cadastre.am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Приобретение услуг по дезинфекции и уничтожению паразитов для нужд комитета кадастра</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 մակաբույծների ոչնչացման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10:30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383.12</w:t>
      </w:r>
      <w:r w:rsidRPr="005704A1">
        <w:rPr>
          <w:rFonts w:ascii="Calibri" w:hAnsi="Calibri"/>
          <w:szCs w:val="22"/>
        </w:rPr>
        <w:t xml:space="preserve"> драмом, российский рубль </w:t>
      </w:r>
      <w:r w:rsidRPr="005704A1">
        <w:rPr>
          <w:rFonts w:ascii="Calibri" w:hAnsi="Calibri"/>
          <w:lang w:val="hy-AM"/>
        </w:rPr>
        <w:t>4.6192</w:t>
      </w:r>
      <w:r w:rsidRPr="005704A1">
        <w:rPr>
          <w:rFonts w:ascii="Calibri" w:hAnsi="Calibri"/>
          <w:szCs w:val="22"/>
        </w:rPr>
        <w:t xml:space="preserve">драмом, евро </w:t>
      </w:r>
      <w:r w:rsidRPr="005704A1">
        <w:rPr>
          <w:rFonts w:ascii="Calibri" w:hAnsi="Calibri"/>
          <w:lang w:val="hy-AM"/>
        </w:rPr>
        <w:t>450.36</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2025.09.30. 10:30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bookmarkStart w:id="0" w:name="_GoBack"/>
      <w:bookmarkEnd w:id="0"/>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lastRenderedPageBreak/>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ԿԿ-ԷԱՃԾՁԲ-26/03.2</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Default="00871B29" w:rsidP="00871B29">
      <w:pPr>
        <w:spacing w:after="0"/>
        <w:rPr>
          <w:rFonts w:ascii="Calibri" w:hAnsi="Calibri" w:cstheme="minorHAnsi"/>
          <w:lang w:val="ru-RU"/>
        </w:rPr>
      </w:pPr>
      <w:r>
        <w:rPr>
          <w:rFonts w:ascii="Calibri" w:hAnsi="Calibri" w:cstheme="minorHAnsi"/>
          <w:lang w:val="af-ZA"/>
        </w:rPr>
        <w:t>Կադաստրի կոմիտե</w:t>
      </w:r>
      <w:r>
        <w:rPr>
          <w:rFonts w:ascii="Calibri" w:hAnsi="Calibri" w:cstheme="minorHAnsi"/>
          <w:lang w:val="ru-RU"/>
        </w:rPr>
        <w:t xml:space="preserve"> под кодом </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871B29" w:rsidRPr="004D233E">
        <w:rPr>
          <w:rFonts w:ascii="Calibri" w:hAnsi="Calibri" w:cstheme="minorHAnsi"/>
          <w:color w:val="000000" w:themeColor="text1"/>
          <w:lang w:val="ru-RU"/>
        </w:rPr>
        <w:t>"</w:t>
      </w:r>
      <w:r w:rsidR="00871B29" w:rsidRPr="004D233E">
        <w:rPr>
          <w:rFonts w:ascii="Calibri" w:hAnsi="Calibri" w:cstheme="minorHAnsi"/>
          <w:lang w:val="af-ZA"/>
        </w:rPr>
        <w:t>^tender:code</w:t>
      </w:r>
      <w:r w:rsidR="00E07252" w:rsidRPr="004D233E">
        <w:rPr>
          <w:rFonts w:ascii="Calibri" w:hAnsi="Calibri" w:cstheme="minorHAnsi"/>
          <w:lang w:val="af-ZA"/>
        </w:rPr>
        <w:t>_ru</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 xml:space="preserve">недобросовестной конкуренции,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w:t>
      </w:r>
      <w:r>
        <w:rPr>
          <w:rFonts w:ascii="Calibri" w:hAnsi="Calibri" w:cstheme="minorHAnsi"/>
          <w:lang w:val="ru-RU"/>
        </w:rPr>
        <w:lastRenderedPageBreak/>
        <w:t>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0B07AF"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0B07AF"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0B07AF"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0B07AF"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0B07AF"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0B07AF"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0B07AF"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w:t>
      </w:r>
      <w:r w:rsidRPr="00880BF5">
        <w:rPr>
          <w:rFonts w:ascii="Calibri" w:hAnsi="Calibri"/>
          <w:lang w:val="ru-RU"/>
        </w:rPr>
        <w:lastRenderedPageBreak/>
        <w:t>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w:t>
      </w:r>
      <w:r w:rsidRPr="00880BF5">
        <w:rPr>
          <w:rFonts w:ascii="Calibri" w:hAnsi="Calibri"/>
          <w:lang w:val="ru-RU"/>
        </w:rPr>
        <w:lastRenderedPageBreak/>
        <w:t>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w:t>
      </w:r>
      <w:r w:rsidRPr="00880BF5">
        <w:rPr>
          <w:rFonts w:ascii="Calibri" w:hAnsi="Calibri"/>
          <w:lang w:val="ru-RU"/>
        </w:rPr>
        <w:lastRenderedPageBreak/>
        <w:t>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"ԿԿ-ԷԱՃԾՁԲ-26/03.2"</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Կադաստրի կոմիտե*(далее — Заказчик) процедуре закупок под кодом ԿԿ-ԷԱՃԾՁԲ-26/03.2*.</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"ԿԿ-ԷԱՃԾՁԲ-26/03.2"</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Կադաստրի կոմիտե*(далее — Заказчик) процедуре закупок под кодом ԿԿ-ԷԱՃԾՁԲ-26/03.2*.</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ԿԿ-ԷԱՃԾՁԲ-26/03.2</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^paymanagir:0_ru^</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 մակաբույծների ոչնչացման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Прикреплено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Указаны в технических характеристиках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финансовые средства предусмотрены, с момента учета соглашения, заключенного между сторонами (начиная с 21-го календарного дня) по 30 декабря 2026 года включительно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47"/>
        <w:gridCol w:w="647"/>
        <w:gridCol w:w="647"/>
        <w:gridCol w:w="647"/>
        <w:gridCol w:w="647"/>
        <w:gridCol w:w="647"/>
        <w:gridCol w:w="647"/>
        <w:gridCol w:w="647"/>
        <w:gridCol w:w="647"/>
        <w:gridCol w:w="647"/>
        <w:gridCol w:w="647"/>
        <w:gridCol w:w="647"/>
        <w:gridCol w:w="647"/>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0B07AF"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0B07AF"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w:t>
      </w:r>
      <w:proofErr w:type="gramStart"/>
      <w:r w:rsidRPr="00AD2F65">
        <w:rPr>
          <w:rFonts w:cstheme="minorHAnsi"/>
          <w:color w:val="000000" w:themeColor="text1"/>
          <w:sz w:val="20"/>
          <w:szCs w:val="20"/>
          <w:lang w:val="ru-RU"/>
        </w:rPr>
        <w:t xml:space="preserve">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w:t>
      </w:r>
      <w:proofErr w:type="gramEnd"/>
      <w:r w:rsidRPr="00AD2F65">
        <w:rPr>
          <w:rFonts w:cstheme="minorHAnsi"/>
          <w:i/>
          <w:color w:val="000000" w:themeColor="text1"/>
          <w:sz w:val="20"/>
          <w:szCs w:val="20"/>
          <w:lang w:val="af-ZA"/>
        </w:rPr>
        <w:t>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w:t>
      </w:r>
      <w:proofErr w:type="gramStart"/>
      <w:r w:rsidRPr="00AD2F65">
        <w:rPr>
          <w:rFonts w:cstheme="minorHAnsi"/>
          <w:color w:val="000000" w:themeColor="text1"/>
          <w:sz w:val="20"/>
          <w:szCs w:val="20"/>
          <w:lang w:val="es-ES"/>
        </w:rPr>
        <w:t xml:space="preserve">20  </w:t>
      </w:r>
      <w:r w:rsidRPr="00AD2F65">
        <w:rPr>
          <w:rFonts w:cstheme="minorHAnsi"/>
          <w:color w:val="000000" w:themeColor="text1"/>
          <w:sz w:val="20"/>
          <w:szCs w:val="20"/>
          <w:lang w:val="ru-RU"/>
        </w:rPr>
        <w:t>года</w:t>
      </w:r>
      <w:proofErr w:type="gramEnd"/>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w:t>
      </w:r>
      <w:proofErr w:type="gramStart"/>
      <w:r w:rsidRPr="00AD2F65">
        <w:rPr>
          <w:rFonts w:cstheme="minorHAnsi"/>
          <w:color w:val="000000" w:themeColor="text1"/>
          <w:sz w:val="20"/>
          <w:szCs w:val="20"/>
          <w:lang w:val="es-ES"/>
        </w:rPr>
        <w:t xml:space="preserve">20  </w:t>
      </w:r>
      <w:r w:rsidRPr="00AD2F65">
        <w:rPr>
          <w:rFonts w:cstheme="minorHAnsi"/>
          <w:color w:val="000000" w:themeColor="text1"/>
          <w:sz w:val="20"/>
          <w:szCs w:val="20"/>
          <w:lang w:val="ru-RU"/>
        </w:rPr>
        <w:t>г.</w:t>
      </w:r>
      <w:proofErr w:type="gramEnd"/>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25F" w:rsidRDefault="0043225F" w:rsidP="00F858E6">
      <w:pPr>
        <w:spacing w:after="0" w:line="240" w:lineRule="auto"/>
      </w:pPr>
      <w:r>
        <w:separator/>
      </w:r>
    </w:p>
  </w:endnote>
  <w:endnote w:type="continuationSeparator" w:id="0">
    <w:p w:rsidR="0043225F" w:rsidRDefault="0043225F"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25F" w:rsidRDefault="0043225F" w:rsidP="00F858E6">
      <w:pPr>
        <w:spacing w:after="0" w:line="240" w:lineRule="auto"/>
      </w:pPr>
      <w:r>
        <w:separator/>
      </w:r>
    </w:p>
  </w:footnote>
  <w:footnote w:type="continuationSeparator" w:id="0">
    <w:p w:rsidR="0043225F" w:rsidRDefault="0043225F"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15:restartNumberingAfterBreak="0">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15:restartNumberingAfterBreak="0">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15:restartNumberingAfterBreak="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15:restartNumberingAfterBreak="0">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15:restartNumberingAfterBreak="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55B9"/>
    <w:rsid w:val="00100193"/>
    <w:rsid w:val="00145910"/>
    <w:rsid w:val="001461A5"/>
    <w:rsid w:val="00152530"/>
    <w:rsid w:val="001969AE"/>
    <w:rsid w:val="001A72BE"/>
    <w:rsid w:val="001D2DEC"/>
    <w:rsid w:val="001D3F50"/>
    <w:rsid w:val="001D5FC7"/>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40B69D-EEE0-41A3-924E-312C7C1A5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58</Pages>
  <Words>16147</Words>
  <Characters>92038</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114</cp:revision>
  <dcterms:created xsi:type="dcterms:W3CDTF">2021-01-20T14:35:00Z</dcterms:created>
  <dcterms:modified xsi:type="dcterms:W3CDTF">2025-07-03T12:11:00Z</dcterms:modified>
</cp:coreProperties>
</file>