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2026թ․ կարիքների համար բժշկական նշանակության ապրանքների ձեռքբերում ԷԱՃ-26/06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2026թ․ կարիքների համար բժշկական նշանակության ապրանքների ձեռքբերում ԷԱՃ-26/06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2026թ․ կարիքների համար բժշկական նշանակության ապրանքների ձեռքբերում ԷԱՃ-26/06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2026թ․ կարիքների համար բժշկական նշանակության ապրանքների ձեռքբերում ԷԱՃ-26/06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բոբրովի սարք՝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հողաթափ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210մմ*140մմ,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80մմ*20մմ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կատարելու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հավաքածու անզգայացման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G26 երկ․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G26 երկ․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երկճյուղ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երկճյուղ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միաճյուղ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թղթե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թղթե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կտորի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կտորի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ինսուլինային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Ժանե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սեղմիչներ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L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խողովակ/ծայրադիր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գրանցման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գիպսե 270*20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գիպսե 270*15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կանյուլա թթվածնային՝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կանյուլա թթվածնային ՝ նորածնի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հղիության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սարքի թթվածնային կոնտուրներ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CH/Fr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CH/Fr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մ/օգ 2մ*80սմ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կոագուլյացիոն դանակ երկար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կոագուլյացիոն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16F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18F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20F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22F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24F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T-ձև սիլիկոնե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պլևրալ CH18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պլևրալ CH22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պլևրալ CH24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պլևրալ CH28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բակտերիովիրուսային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էյրի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կարդիոտոկոգրաֆի ժապավեն՝ 152մմ*90մմ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փոխներարկման համակարգեր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ասեղ-թիթեռնիկ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չափսը՝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չափսը՝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գործիքի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ասեղի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 ստերիկան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դրենաժի համակարգ՝ եռախցիկ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2025.09.30. 15:40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25G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բոբրովի սարք՝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Բոբրովի սարք՝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հողաթափ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հողաթափ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210մմ*140մմ, 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210մմ*140մմ,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80մմ*20մմ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80*20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կատարելու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կատարելու հավաքածու (4 էլեկտրոդ; կարմիր, դեղին, կանաչ ու սև, ռետինե տանձիկներ կրծքավանդակի տանումների համար (6 հատ),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Չափսը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հավաքածու անզգայացման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հավաքածու անզգայացման սարքի: պատրաստված է թափանցիկ պլաստմասսայից, երկարությունը 180-185սմ, միացման չափսը 15/22, ճկուն է, սակայն  չծալվող, ունի բիֆուրկացիոն կոննեկտորով միացած երկու խողովակ, անկյոինային կոննեկտոր՝ գազանալիզի պորտով: 3 լիտր պահեստային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G26 երկ․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 Երկարությունը՝ 15մմ:Հանձնելու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G26 երկ․ 17մմ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տեֆլոնից:Երկարությունը՝ 17մմ: 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երկճյուղ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Ունի Ճկուն, բարակ թափանցիկ խողովակ, երկարությունը ոչ պակաս քան 29սմ և ոչ ավել քան 31սմ: Պաշտպանիչ գլխարկով: Չափսը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երկճյուղ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Ունի Ճկուն, բարակ թափանցիկ խողովակ, երկարությունը ոչ պակաս քան 29սմ և ոչ ավել քան 31սմ: Պաշտպանիչ գլխարկով: Չափսը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միաճյուղ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միաճյուղ`ճկուն սիլիկոնապատ կամ ռեզինե ծածկույթով: Ունի Ճկուն, բարակ թափանցիկ խողովակ, երկարությունը ոչ պակաս քան 29սմ և ոչ ավել քան 31սմ: Պաշտպանիչ գլխարկով: Չափսը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թղթե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սպեղանի թղթե: Տեսակը`  հիպոալերգիկ: Չափսերը`  3սմx5մ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թղթե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սպեղանի թղթե: Տեսակը`  հիպոալերգիկ: Չափսերը`  5սմx5մ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կտորի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սպեղանի՝ կտորի: Տեսակը`  հիպոալերգիկ: Չափսերը`  3սմx5մ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կտորի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սպեղանի՝ կտորի: Տեսակը`  հիպոալերգիկ: Չափսերը`  5սմx5մ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ծայրը կլոր, փակ և ոչ կոպիտ:  Չափսը`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ծայրը կլոր, փակ և ոչ կոպիտ: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Բլեկմոր: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ինսուլինային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30G 100միավ: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2մլ, ասեղ G23,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3մլ, ասեղ G23,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5մլ, ասեղ G22,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10մլ, ասեղ G21,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20մլ, ասեղ G18,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մ/օգ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50մլ, ասեղ G18,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Ժանե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Ժանե մ/օգ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G10: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G11: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սեղմիչներ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խողովակ/ծայրադիր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խողովակ/ծայրադիր մ/օգ:Երկարություն՝ 7սմ, արտաքին տրամագիծ՝ 3սմ, ներքին տրամագիծ՝ 2.8սմ: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գրանցման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գրանցման թուղթ: Չափսը՝110մմ*30մմ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գիպսե 270*20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չափսը՝  270*20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գիպսե 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չափսը՝  270*15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ֆանենդասկոպով: Ձեռքի մանժետը`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կանյուլա թթվածնային՝ մեծի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կանյուլա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կանյուլա թթվածնային ՝ նորածնի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կանյուլա՝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հղիության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հղիության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սարքի թթվածնային կոնտուրներ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սարքի թթվածնային կոնտուրներ՝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CH/Fr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CH/Fr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CH/Fr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CH/Fr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մ/օգ 2մ*80սմ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մ/օգ : Չափսը 2մ*80սմ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կոագուլյացիոն դանակ երկար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կուագուլացիոն դանակ երկար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կոագուլյացիոն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կուագուլացիոն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20 x 7 x 0,05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CH21+2000մլ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16F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16F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18F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18F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20F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20F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22F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22F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24F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24F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T-ձև սիլիկոնե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T-աձև   սիլիկոնե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պլևրալ CH18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բութ CH18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պլևրալ CH22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բութ CH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պլևրալ CH24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բութ CH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պլևրալ CH28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բութ CH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բակտերիովիրուսային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պլաստմասսայից, միացան չափսը 15/15-22, զտիչը բակտերիո-վիրուսային, ֆիլտրացիայի աստիճանը 99.999 %, 24ժամ ԹԱՇ-ի համար, քաշը 20գրամից ոչ ավել, հոսքի դիմադրությունը 3.0 սմ, H2O (60լ/րոպեի դեպքում), մեռյալ տարածությունը ոչ ավել 32մլ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100/491/718 18G 80մմ, նշագծված, միացվող թևիկներով, սպինալ ասեղ 25G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SIMS, ստերիլ, հակաալերգիկ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ստերիլ տարաներ կափարիչով, ծավալը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էյրի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թիակ միանվագ օգտագործման՝ Էյրի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առավելագույնը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երկարությունը 80մմ-100մմ, ասեղի կտրվածքը բութ, երկարացուցիչի երկարությունը մինչև 50սմ,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G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երկարությունը 80մմ-100մմսմ, ասեղի կտրվածքը բութ, երկարացուցիչի երկարությունը մինչև 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կարդիոտոկոգրաֆի ժապավեն՝ 152մմ*90մմ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152մմ*90մմ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փոխներարկման համակարգեր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չափսի, ցիստոստոմայի սուփրափյուբիկ պունկցիոն հավաքածու, որն իր մեջ ներառում է 2 ճյուղ  սիլիկոնե  կաթետեր, լատեքսային բալոնով /5.3մմ (±0.1մմ)/10մլ  ծավալով և համապասխան  մետաղական տրոակարով: Ֆորմատ՝ հատ: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16 Fr չափսի, ցիստոստոմայի սուփրափյուբիկ պունկցիոն հավաքածու, որն իր մեջ ներառում է 2 ճյուղ  սիլիկոնե  կաթետեր, լատեքսային բալոնով /5.3մմ (±0.1մմ)/10մլ  ծավալով և համապասխան  մետաղական տրոակարով: Ֆորմատ՝ հատ: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ասեղ-թիթեռնիկ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փորձանոթի ասեղ-թիթեռնիկ 23G: Ֆորմատ՝ 100հատ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մ/օգ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70սմ*200մ, կտրման տեղով, ոչ գործվածքային նյութից,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7*14, ախտահանված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7*14, ոչ ախտահանված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ոչ պակաս քան 100գր: Պահպանման պայմանների ապահովվում: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չափսը՝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չափսը՝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կերակրման, չափսը՝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չափսը՝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գործիքի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գործիքի քարտրիջ, նախատեսված LMDQ-60 գործիքի համար։ Ամրակները TA տիտանից, քառաշարք, երկրորդ և երրորդ շարքերի միջև դանակի առկայություն, ամրակի բարձրությունը 3,8մմ, փակված վիճակում 1,5մմ։ Գծային կտրող-կարող գործիքի արտադրող ընկերությունից երաշխիքային նամակ մատակարարվելիք քարտրիջների համատեղելիության վերաբերյալ։ Մանրէազերծ գործարանային տուփով, մեկանգամյա օգտագործման։ Որակի միջազգային վկայականներ՝ EC (93/42EEC) կամ EU (2017/745) կամ FDA,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ասեղի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ասեղի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սպիրտային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անձեռոցիկ, սպիրտի պարունակությունը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 ստերիկան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Ստերիկան G21, 1 տուփում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դրենաժի համակարգ՝ եռախցիկ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դրենաժի համակարգ եռախցիկ, 1-ին խցիկը նախատեսված է պլևռալ հեղուկի կուտակման համար  ընդհանուր ծավալով 1900-2100մլ, աստիճանավոր գծանշումներով և թվագրումներով, 2-րդ խցիկը նախատեսված է  ասպիրացիայի վերահսկման համար և թույլ է տալիս կարգավորել բացասական ճնշումը ջրի մակարդակի բարձրության շնորհիվ, 3-րդ խցիկը որպես ստորջրյա փական, թույլ է տալիս  հայտնաբերել օդի արտահոսքը: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