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CHD-EAAPDzB-2025/05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«ДОРОЖНЫЙ ДЕПАРТАМЕНТ»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0010, Правительственный дом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Маргарита Егиян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procurement@armroad.am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+ 374 10 54 21 76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«ДОРОЖНЫЙ ДЕПАРТАМЕНТ»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CHD-EAAPDzB-2025/05</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«ДОРОЖНЫЙ ДЕПАРТАМЕНТ»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«ДОРОЖНЫЙ ДЕПАРТАМЕНТ»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ФОНД «ДОРОЖНЫЙ ДЕПАРТАМЕНТ»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CHD-EAAPDzB-2025/05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procurement@armroad.am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настольная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размером 80х50см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размером 40х40см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чистящая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экономичная, 20Вт, 110мм, E27, 220В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Венник с совком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светодиодной (LED)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светодиодной (LED) лампы.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CHD-EAAPDzB-2025/05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«ДОРОЖНЫЙ ДЕПАРТАМЕНТ»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"CHD-EAAPDzB-2025/05"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«ДОРОЖНЫЙ ДЕПАРТАМЕНТ»*(далее — Заказчик) процедуре закупок под кодом CHD-EAAPDzB-2025/05*.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«ДОРОЖНЫЙ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"CHD-EAAPDzB-2025/05"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«ДОРОЖНЫЙ ДЕПАРТАМЕНТ»*(далее — Заказчик) процедуре закупок под кодом CHD-EAAPDzB-2025/05*.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«ДОРОЖНЫЙ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CHD-EAAPDzB-2025/05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на водной основе для освежения запаха, в вакуумном баллоне, с ароматом свежих цветов, в ёмкости по 300 мл.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Ароматизированная жидкость для мытья стекол, с распылителем, в пластиковых ёмкостях по 500 мл, в заводской упаковке. На момент поставки остаточный срок годности должен составлять не менее 50%.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упаковке, трёхслойная, 160 листов, белая, состав - 100% целлюлоза. Используемое волокно: первичное --10–15%, вторичное – 85-90%. Общая длина рулона - 20 м, размер листа - 9,7×12,5 см.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для рук, предназначенное для сушки рук, в рулоне․ трёхслойные, мягкие, гипоаллергенные, не растворяются в воде. Размер - 12,5×24см, трёхслойные, 150 листов, в упаковке.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Ароматизированное жидкое мыло для рук. Изготовлено из поверхностно-активных веществ и различных биологически активных компонентов, предназначено для мытья рук, гипоаллергенное. Водородный показатель (pH) - от 7 до 10. Поставляется в ёмкостях по 5 литров.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настольная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настольная, трёхслойная, в коробке. В одной коробке - 150 листов, размер - 20×18 см, изготовлены из мягкой бумаги.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предназначенные для хранения отходов и бытовых предметов, изготовлены из полиэтилена низкого давления. Объём - 30 литров, упакованы в кольцеобразную упаковку, каждая упаковка содержит 10 пакетов. Цвет - чёрный, толщина - 40 микрон.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предназначенные для хранения отходов и бытовых предметов, изготовлены из полиэтилена низкого давления. Объём -120 литров, упакованы в кольцеобразную упаковку, каждая упаковка содержит 10 пакетов. Цвет - чёрный, толщина - 40 микрон.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(концентрат), предназначенная для дезинфекции унитазов, против известковых отложений, удаляет ржавчину и налёт, является бактерицидным и дезинфицирующим средством. Объём - 750 мл.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пятипалые, с латексным покрытием на пальцах и ладони, прочность при растяжении - не менее 16 (160) МПа (кгс/см²), с длинным манжетом, размеры։ L, XL.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из ткани, пятипалые, с латексным покрытием на пальцах и ладони, вес не менее 50г, размер - средний.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размером 80х50см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впитывает жидкость, размер։ 80×50см.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размером 40х40см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впитывает жидкость, размер։ 40×40см.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чистящая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чистящая жидкость, предназначенная для столов, в ёмкостях по 750 мл.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для рук, 90г, в виде брусков и кусочков.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экономичная, 20Вт, 110мм, E27, 220В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LED-лампа, мощность - не менее 20 Вт, E27, 6500K.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для подметания пола в помещении, натуральный, местного производства, вес в сухом состоянии - 350–500 г, длина — 85–90см, ширина метёлки - 35–40см.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в ёмкостях объёмом 1л, не подсушивает, универсальное моющее средство, не содержит опасных химических веществ и предназначена для мытья посуды с приятными ароматами.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из микрофибры, для чистки столов, размер։ 40×40см․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ароматизированная жидкость для мытья пола, дезинфицирующее средство для пола, в ёмкостях по 1 литру.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предназначенная для раковины, прямоугольной формы, длина - 120мм, ширина - 70мм, толщина - 25 мм, с одной стороны покрыта искусственной тканью.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стола, вафельная ткань, размер։ 40×40см.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с нитями из микрофибры для мытья пола, крепится к швабре. Ширина - 12см, длина -40см, материал-синтетическая ткань.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пола, предназначенная для крепления насадки, пластиковая, длина- 1,60м.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пластиковый, для сбора мусора; веник и совок с ручкой. Размер совка - 27×23см и больше, длина ручки- 90–104см.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для рук
Тип: Ручная
Мощность: 2500Вт
Степень защиты: IPX1
Максимальная скорость воздушного потока: 26 м/с
Материал корпуса: Металл
Особенности: Автоматическое включение, автоматическое выключение
Цвет: Серебристый
Размеры: 270×240×142мм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светодиодной (LED)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Мощность: 36 Вт
Входное напряжение: AC 85–265V, 50/60 Гц
Выходное напряжение: DC 108–144V, 300 мА ±5%
Температура корпуса (Tc): 75°C
Рабочая температура окружающей среды (Ta): 50°C
Товары должны быть новыми, неиспользованными и транспортироваться/доставляться собственными средствами и ресурсами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светодиодной (LED)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Мощность: 36 Вт
Входное напряжение: AC 175–265 В, 50/60 Гц
Выходное напряжение: DC 108–144 В, 300 мА ±5%
Товары должны быть новыми, неиспользованными и транспортироваться/доставляться собственными средствами и ресурсами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настольная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размером 80х50см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из микрофибры размером 40х40см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чистящая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экономичная, 20Вт, 110мм, E27, 220В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светодиодной (LED)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светодиодной (LED)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