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250" w:type="dxa"/>
        <w:tblInd w:w="-995" w:type="dxa"/>
        <w:tblLook w:val="04A0" w:firstRow="1" w:lastRow="0" w:firstColumn="1" w:lastColumn="0" w:noHBand="0" w:noVBand="1"/>
      </w:tblPr>
      <w:tblGrid>
        <w:gridCol w:w="960"/>
        <w:gridCol w:w="2190"/>
        <w:gridCol w:w="4050"/>
        <w:gridCol w:w="4050"/>
      </w:tblGrid>
      <w:tr w:rsidR="003B5B59" w:rsidRPr="003B5B59" w14:paraId="359DBA29" w14:textId="77777777" w:rsidTr="0030434B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F5FE0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Չ/Հ</w:t>
            </w: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DCA8C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Անվանում</w:t>
            </w:r>
            <w:proofErr w:type="spellEnd"/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04337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Տեխնիկական</w:t>
            </w:r>
            <w:proofErr w:type="spellEnd"/>
            <w:r w:rsidRPr="003B5B59">
              <w:rPr>
                <w:rFonts w:ascii="GHEA Grapalat" w:eastAsia="Times New Roman" w:hAnsi="GHEA Grapalat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բնութագիր</w:t>
            </w:r>
            <w:proofErr w:type="spellEnd"/>
          </w:p>
        </w:tc>
        <w:tc>
          <w:tcPr>
            <w:tcW w:w="4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F4D19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Տեխնիկական</w:t>
            </w:r>
            <w:proofErr w:type="spellEnd"/>
            <w:r w:rsidRPr="003B5B59">
              <w:rPr>
                <w:rFonts w:ascii="GHEA Grapalat" w:eastAsia="Times New Roman" w:hAnsi="GHEA Grapalat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բնութագիր</w:t>
            </w:r>
            <w:proofErr w:type="spellEnd"/>
          </w:p>
        </w:tc>
      </w:tr>
      <w:tr w:rsidR="003B5B59" w:rsidRPr="00F234D5" w14:paraId="0CDC8908" w14:textId="77777777" w:rsidTr="0030434B">
        <w:trPr>
          <w:trHeight w:val="18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B76F4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F7A76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`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լատեքսային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B23F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Ներսի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հարդարման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համար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ծածկողականությունը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` 3 մ2/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կգ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երկու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երես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ներկման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համար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տարրայի</w:t>
            </w:r>
            <w:proofErr w:type="spellEnd"/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վրա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նշված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լինի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արտադրման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ժամկետը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և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հանձնելու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պահին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մնացորդային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առնվազն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1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տարվա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պիտանելիության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ժամկետ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: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Յուրաքանչյուր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խմբաքանակի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հետ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ներկայացնել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համապատասխանության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սերտիֆիկատ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որն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անհրաժեշտ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է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ներկայացնել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մատակարարման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ժամանակ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յուրաքանչյուր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խմբաքանակի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հետ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: 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7E944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Для внутренней отделки, покрытие: 3 м2/кг для двухсторонней окраски, на банке должен быть указан срок изготовления и остаточный срок годности не менее 1 года на момент сдачи: Предоставить сертификат соответствия каждой партии, который необходимо предоставить при поставке С каждой партией.:</w:t>
            </w:r>
          </w:p>
        </w:tc>
      </w:tr>
      <w:tr w:rsidR="003B5B59" w:rsidRPr="00F234D5" w14:paraId="14BC36C8" w14:textId="77777777" w:rsidTr="0030434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1BBA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6436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ծեփամածիկ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`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գիպսային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93919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Ներսի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հարդարման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աշխատանքների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համար,գիպսե</w:t>
            </w:r>
            <w:proofErr w:type="spellEnd"/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հիմքով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30 ±1կգ-ոց 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պարկերով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պարկերի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վրա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նշված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լինի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արտադրման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ժամկետը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և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հանձնելու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պահին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մնացորդային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առնվազն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1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տարվա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պիտանելիության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ժամկետ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02083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Для внутренней отделки, на гипсовой основе, в мешках по 30 ±1 кг, на мешках должен быть указан срок изготовления и остаточный срок годности не менее 1 года на момент сдачи</w:t>
            </w:r>
          </w:p>
        </w:tc>
      </w:tr>
      <w:tr w:rsidR="003B5B59" w:rsidRPr="00F234D5" w14:paraId="003786B2" w14:textId="77777777" w:rsidTr="0030434B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E4D6F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D465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այլ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զանազան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շինարարական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նյութեր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0EC3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Գիպսոնիտ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փաթեթավորումը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պոլիպրոպիլենային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պարկեր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` 30կգ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զտաքաշով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: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br/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Նախատեսված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է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ներքին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մակերեսների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հարդարման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աշխատանքներն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ավարտին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հասցնելու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տուֆե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բետոնե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ցեմենտավազային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աղյուսե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պեմզաբլոկե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և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գաջած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մակերեսները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հարդարելու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համար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: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0730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"Гипсонит, упаковка полипропиленовые пакеты весом нетто 30 кг: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br/>
              <w:t>Предназначен для отделки внутренних поверхностей, отделки поверхностей из туфа, бетона, цементного песка, кирпича, пемзоблока и штукатурки."</w:t>
            </w:r>
          </w:p>
        </w:tc>
      </w:tr>
      <w:tr w:rsidR="003B5B59" w:rsidRPr="00F234D5" w14:paraId="5E7290F6" w14:textId="77777777" w:rsidTr="0030434B">
        <w:trPr>
          <w:trHeight w:val="15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70E5D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EEC5C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շինարարական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E8746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մետաղի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Ծածկողականությունը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1</w:t>
            </w:r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կգ.=</w:t>
            </w:r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7-8մ2: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Ծախսը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կախված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է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ներկվող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մակերեսից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և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կլիմայական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պայմաններից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: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Արտաքին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շերտի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չորացման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ժամանակը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մակսիմում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4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ժամ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: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Երկրորդ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շերտի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քսման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ժամանակը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16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ժամ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: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չորացման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ժամանակահատվածը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կախված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է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նաև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օդափոխությունից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շրջապատի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ջերմաստիճանից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օդի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խոնավությունից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և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քսվող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շերտի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հաստությունից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:</w:t>
            </w:r>
            <w:r w:rsidRPr="003B5B59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14:ligatures w14:val="none"/>
              </w:rPr>
              <w:t> 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5A06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 xml:space="preserve">Краска для металла, покрытие 1 кг.= 7-8м2: 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br/>
              <w:t xml:space="preserve">Стоимость зависит от окрашиваемой поверхности и климатических условий.: 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br/>
              <w:t xml:space="preserve">Время высыхания наружного слоя при максимуме 4 часа: 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br/>
              <w:t>Время высыхания краски также зависит от вентиляции, температуры окружающей среды, влажности воздуха и толщины наносимого слоя:</w:t>
            </w:r>
          </w:p>
        </w:tc>
      </w:tr>
      <w:tr w:rsidR="003B5B59" w:rsidRPr="00F234D5" w14:paraId="46F7F3C6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02613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98A6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սկոչ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C198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թղթե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սկոչ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լայն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, 5</w:t>
            </w:r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սմ, 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նախատեսված</w:t>
            </w:r>
            <w:proofErr w:type="spellEnd"/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շինարարական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աշխատանքների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համար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9AEB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бумажная салфетка, широкая, 5 см, предназначена для строительных работ</w:t>
            </w:r>
          </w:p>
        </w:tc>
      </w:tr>
      <w:tr w:rsidR="003B5B59" w:rsidRPr="00F234D5" w14:paraId="55BCBF45" w14:textId="77777777" w:rsidTr="0030434B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FDAEE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BACB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ներկագլանիկ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ներկարարական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աշխատանքների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համար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0F1E4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Ներկելու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հոլովակ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պլաստմասե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լողանցով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59C6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Малярный зажим с пластиковой насадкой для ванны,</w:t>
            </w:r>
          </w:p>
        </w:tc>
      </w:tr>
      <w:tr w:rsidR="003B5B59" w:rsidRPr="00F234D5" w14:paraId="153E89F7" w14:textId="77777777" w:rsidTr="0030434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A434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30DE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բիտում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5D2E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Նախատեսված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է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շինարարական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կառույցների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մակերեսային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ջրամեկուսացման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համար:Ստեղծում</w:t>
            </w:r>
            <w:proofErr w:type="spellEnd"/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է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հուսալի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ջրամեկուսիչ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շերտ:Ծախս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շերտով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1կգ/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քմ:Վերջնական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չորացում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12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ժամ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: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B82E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Предназначен для гидроизоляции поверхности строительных конструкций: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br/>
              <w:t>Создает надежный гидроизоляционный слой. расход на слой 1 кг / кв. м. окончательная сушка 12 часов:</w:t>
            </w:r>
          </w:p>
        </w:tc>
      </w:tr>
      <w:tr w:rsidR="003B5B59" w:rsidRPr="00F234D5" w14:paraId="1C96F943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F86A0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8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5CF2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այլ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զանազան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շինարարական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նյութեր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6B24A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գաջի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անկյուն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երկարությունը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2,7մ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հաստությունը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0,25մմ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29CD2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угол для штукатурки, длина 2,7 м, толщина 0,25 мм</w:t>
            </w:r>
          </w:p>
        </w:tc>
      </w:tr>
      <w:tr w:rsidR="003B5B59" w:rsidRPr="003B5B59" w14:paraId="713C8FA1" w14:textId="77777777" w:rsidTr="0030434B">
        <w:trPr>
          <w:trHeight w:val="30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53210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8EE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ճակատային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C9D12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Այն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օժտված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է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բարձր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ծածկողականությամբ,էկոլոգիապես</w:t>
            </w:r>
            <w:proofErr w:type="spellEnd"/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մաքուր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է և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առողջության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համար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անվտանգ։Ջրակայուն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է ,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կայուն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եղանակային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փոփոխությունների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և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ուլտրամանուշակագույն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ճառագայթների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նկատմամբ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։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Բարձորակ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պոլիմերային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հավելանյութեր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լցանյութեր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: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Մակերեսի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նախապատրաստում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ներկվող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մակերեսը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պետք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է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լինի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հարթ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ամուր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չոր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մաքուր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զերծ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խոնավ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և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յուղային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հետքերից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: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Քսվող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մակերեսի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ջերմաստիճան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+5°C -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ից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+30°C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Ծածկողականություն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՝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շերտով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(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լաբորատոր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պայմաններում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)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ավելի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ստույգ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ծախսը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կախված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է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օգտագործվող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մակերեսից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և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նրա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հարթության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աստիճանից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: 1լ - 8մ² 5լ - 40² 10լ - 80մ² 15լ - 120մ²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5FA7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Он обладает высокой укрывистостью, экологичен и безопасен для здоровья.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br/>
              <w:t xml:space="preserve">Он водонепроницаем , устойчив к атмосферным воздействиям и ультрафиолетовым лучам. 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br/>
              <w:t xml:space="preserve">Высококачественные полимерные добавки, наполнители: 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br/>
              <w:t xml:space="preserve">Подготовка поверхности окрашиваемая поверхность должна быть гладкой, прочной, сухой, чистой, без следов влаги и масла: 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br/>
              <w:t>Температура наносимой поверхности от +5°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C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 xml:space="preserve"> до +30°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C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 xml:space="preserve"> Покрываемость в один слой (в лабораторных условиях) более точный расход краски зависит от используемой поверхности и степени ее гладкости. 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1л - 8м2 5л-402 10л - 80м2 15л - 120м2</w:t>
            </w:r>
          </w:p>
        </w:tc>
      </w:tr>
      <w:tr w:rsidR="003B5B59" w:rsidRPr="003B5B59" w14:paraId="08006211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EFBDD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282C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վրձին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`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ներկարարական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F067C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6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սմ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8AF78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6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см</w:t>
            </w:r>
            <w:proofErr w:type="spellEnd"/>
          </w:p>
        </w:tc>
      </w:tr>
      <w:tr w:rsidR="003B5B59" w:rsidRPr="003B5B59" w14:paraId="32EBF0DF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EE6FE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11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05651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վրձին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`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ներկարարական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C5C88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8սմ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B7F4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8см</w:t>
            </w:r>
          </w:p>
        </w:tc>
      </w:tr>
      <w:tr w:rsidR="003B5B59" w:rsidRPr="003B5B59" w14:paraId="6F9775BA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45DB3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12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68D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վրձին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`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ներկարարական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6DD2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10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սմ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F053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10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см</w:t>
            </w:r>
            <w:proofErr w:type="spellEnd"/>
          </w:p>
        </w:tc>
      </w:tr>
      <w:tr w:rsidR="003B5B59" w:rsidRPr="00F234D5" w14:paraId="630B865A" w14:textId="77777777" w:rsidTr="0030434B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C589C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13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0173D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ներկագլանիկ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ներկարարական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աշխատանքների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համար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84C57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25սմ, </w:t>
            </w:r>
            <w:proofErr w:type="spellStart"/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Գլանակ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(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ներկելու</w:t>
            </w:r>
            <w:proofErr w:type="spellEnd"/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)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յուղաներկի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5C88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25СМ, валик (для рисования) масляной краски</w:t>
            </w:r>
          </w:p>
        </w:tc>
      </w:tr>
      <w:tr w:rsidR="003B5B59" w:rsidRPr="00F234D5" w14:paraId="226D5267" w14:textId="77777777" w:rsidTr="0030434B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E065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14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5CA57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ներկագլանիկ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ներկարարական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աշխատանքների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համար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02ED2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25սմ, </w:t>
            </w:r>
            <w:proofErr w:type="spellStart"/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Գլանակ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(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ներկելու</w:t>
            </w:r>
            <w:proofErr w:type="spellEnd"/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)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լատեքսային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DF2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25СМ, рулон (для окрашивания) латекса</w:t>
            </w:r>
          </w:p>
        </w:tc>
      </w:tr>
      <w:tr w:rsidR="003B5B59" w:rsidRPr="00F234D5" w14:paraId="29860EFB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F0997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FCD56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կտրող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սկավառակ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509CD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D-125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մետաղ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կտրող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սկավառակ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C1BC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 xml:space="preserve">Диск для резки металла 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D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 xml:space="preserve"> - 125 мм</w:t>
            </w:r>
          </w:p>
        </w:tc>
      </w:tr>
      <w:tr w:rsidR="003B5B59" w:rsidRPr="00F234D5" w14:paraId="01B0C273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98A2E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16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6B5C3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կտրող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սկավառակ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7FCBE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D-230 </w:t>
            </w:r>
            <w:proofErr w:type="spellStart"/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մետաղ</w:t>
            </w:r>
            <w:proofErr w:type="spellEnd"/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կտրող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սկավառակ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7C516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 xml:space="preserve">Диск для резки металла 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D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 xml:space="preserve"> - 230 мм</w:t>
            </w:r>
          </w:p>
        </w:tc>
      </w:tr>
      <w:tr w:rsidR="003B5B59" w:rsidRPr="00F234D5" w14:paraId="10A46CE4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6701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17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782A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կտրող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սկավառակ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DC4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D-400 </w:t>
            </w:r>
            <w:proofErr w:type="spellStart"/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մետաղ</w:t>
            </w:r>
            <w:proofErr w:type="spellEnd"/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կտրող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սկավառակ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10407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 xml:space="preserve">Диск для резки металла 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D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-400 мм</w:t>
            </w:r>
          </w:p>
        </w:tc>
      </w:tr>
      <w:tr w:rsidR="003B5B59" w:rsidRPr="00F234D5" w14:paraId="232D077F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2335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18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808CF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կտրող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սկավառակ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F199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D-125 </w:t>
            </w:r>
            <w:proofErr w:type="spellStart"/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մետաղ</w:t>
            </w:r>
            <w:proofErr w:type="spellEnd"/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կտրող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սկավառակ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52EC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 xml:space="preserve">Диск для резки металла 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D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 xml:space="preserve"> - 125 мм</w:t>
            </w:r>
          </w:p>
        </w:tc>
      </w:tr>
      <w:tr w:rsidR="003B5B59" w:rsidRPr="00F234D5" w14:paraId="37A703B4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54BDC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19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BFDA8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երկաթե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ժապավեն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DB7D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մետաղական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շերտ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պալասա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լայնոււթյունը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3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հաստությունը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՝ 4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մմ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32DC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металлический слой, Паласса, ширина 3 см, толщина 4 мм</w:t>
            </w:r>
          </w:p>
        </w:tc>
      </w:tr>
      <w:tr w:rsidR="003B5B59" w:rsidRPr="00F234D5" w14:paraId="1FB7F09E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5EBCE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20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0864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մալուխ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էլեկտրական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2B3E6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ЛППВ 2x1.5,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պղնձե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բազմալար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մալուխներ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C7B03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ЛППВ 2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x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1,5, медные многопроволочные кабели</w:t>
            </w:r>
          </w:p>
        </w:tc>
      </w:tr>
      <w:tr w:rsidR="003B5B59" w:rsidRPr="00F234D5" w14:paraId="29B25540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69EA9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21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9B41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մալուխ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էլեկտրական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DC8C9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ЛППВ 2x2.5</w:t>
            </w:r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պղնձե</w:t>
            </w:r>
            <w:proofErr w:type="spellEnd"/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բազմալար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մալուխներ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C7506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ЛППВ 2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x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2,5, медные многожильные кабели</w:t>
            </w:r>
          </w:p>
        </w:tc>
      </w:tr>
      <w:tr w:rsidR="003B5B59" w:rsidRPr="00F234D5" w14:paraId="31626360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D4B92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22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8F948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մալուխ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էլեկտրական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FFF72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ЛППВ 3x4,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պղնձե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բազմալար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մալուխներ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8C68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ЛППВ 3х4, медные многожильные кабели</w:t>
            </w:r>
          </w:p>
        </w:tc>
      </w:tr>
      <w:tr w:rsidR="003B5B59" w:rsidRPr="00F234D5" w14:paraId="3097948C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B1B70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23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86F0E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մալուխ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էլեկտրական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3DFB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ЛППВ 3x</w:t>
            </w:r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6, 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պղնձե</w:t>
            </w:r>
            <w:proofErr w:type="spellEnd"/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բազմալար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մալուխներ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BB47A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ЛППВ 3х6, медные многожильные кабели</w:t>
            </w:r>
          </w:p>
        </w:tc>
      </w:tr>
      <w:tr w:rsidR="003B5B59" w:rsidRPr="00F234D5" w14:paraId="05B97301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A8BBC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24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F9312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պաշտպանիչ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տուփեր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0956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պլաստմասե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կոռոբ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2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մետրանոց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10x15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մմ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DC04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коррозионный пластик, 2 метра, 10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x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15 мм</w:t>
            </w:r>
          </w:p>
        </w:tc>
      </w:tr>
      <w:tr w:rsidR="003B5B59" w:rsidRPr="00F234D5" w14:paraId="0A3EAC93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900E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25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C46C0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պաշտպանիչ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տուփեր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2E92D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պլաստմասե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կոռոբ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2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մետրանոց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20x15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մմ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2A61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коррозионный пластик, 2 метра, 20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x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15 мм</w:t>
            </w:r>
          </w:p>
        </w:tc>
      </w:tr>
      <w:tr w:rsidR="003B5B59" w:rsidRPr="00F234D5" w14:paraId="6A1F9B29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3502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26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14AA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պաշտպանիչ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տուփեր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96944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պլաստմասե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կոռոբ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2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մետրանոց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30x20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մմ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840ED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коррозионный пластик, 2 метра, 30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x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20 мм</w:t>
            </w:r>
          </w:p>
        </w:tc>
      </w:tr>
      <w:tr w:rsidR="003B5B59" w:rsidRPr="00F234D5" w14:paraId="26F5C0A8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076A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27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4705C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պաշտպանիչ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տուփեր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739CA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պլաստմասե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կոռոբ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2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մետրանոց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40x20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մմ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0AEFC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коррозионный пластик, 2 метра, 40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x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20 мм</w:t>
            </w:r>
          </w:p>
        </w:tc>
      </w:tr>
      <w:tr w:rsidR="003B5B59" w:rsidRPr="00F234D5" w14:paraId="129A050D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CAEF8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28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33F0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պաշտպանիչ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տուփեր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61D7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պլաստմասե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կոռոբ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2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մետրանոց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50x30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մմ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06546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коррозионный пластик, 2 метра, 50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x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30 мм</w:t>
            </w:r>
          </w:p>
        </w:tc>
      </w:tr>
      <w:tr w:rsidR="003B5B59" w:rsidRPr="00F234D5" w14:paraId="2EC10BE8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0764D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29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32C1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հատիչներ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D43C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խառատի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հատիչ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/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ռեզեց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/,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տարբեր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տեսակի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/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ֆունկցիոնալության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A52A" w14:textId="77777777" w:rsidR="003B5B59" w:rsidRPr="00F234D5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F234D5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токарный станок / резец/, различного типа /функциональности/</w:t>
            </w:r>
          </w:p>
        </w:tc>
      </w:tr>
      <w:tr w:rsidR="003B5B59" w:rsidRPr="003B5B59" w14:paraId="5A023ADF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2A058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1A5F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կտրող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սկավառակ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69683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ալմաստե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, D-125մմ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FDED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Алмаз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D-125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мм</w:t>
            </w:r>
            <w:proofErr w:type="spellEnd"/>
          </w:p>
        </w:tc>
      </w:tr>
      <w:tr w:rsidR="003B5B59" w:rsidRPr="003B5B59" w14:paraId="7C62AD1F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96BAF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31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4D6E9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կտրող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սկավառակ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ADA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ալմաստե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, D-230մմ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564E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Алмаз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, D-230мм</w:t>
            </w:r>
          </w:p>
        </w:tc>
      </w:tr>
      <w:tr w:rsidR="003B5B59" w:rsidRPr="00F234D5" w14:paraId="64C4B388" w14:textId="77777777" w:rsidTr="0030434B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886B4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32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9EC1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էլեկտրոդներ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1339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Տրամագիծը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2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ածխածնային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պողպատների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զոդման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համար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փոփոխական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հոսանքի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3կգ-ոց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փաթեթներով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չոր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փաթեթի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վրա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նշված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լինի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արտադրման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ժամկետ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և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առնվազն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մնացորդային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1 </w:t>
            </w:r>
            <w:proofErr w:type="spellStart"/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տարվա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պահպանման</w:t>
            </w:r>
            <w:proofErr w:type="spellEnd"/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երաշխիքային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ժամկետով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D6BFD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Диаметр 2 мм, для сварки углеродистых сталей, переменного тока, в упаковках по 3 кг, в сухом виде, с указанием срока изготовления на упаковке и гарантийным сроком хранения не менее 1 года</w:t>
            </w:r>
          </w:p>
        </w:tc>
      </w:tr>
      <w:tr w:rsidR="003B5B59" w:rsidRPr="00F234D5" w14:paraId="46E62BDF" w14:textId="77777777" w:rsidTr="0030434B">
        <w:trPr>
          <w:trHeight w:val="12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85473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33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CBD22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էլեկտրոդներ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96C4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Տրամագիծը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3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ածխածնային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պողպատների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զոդման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համար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փոփոխական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հոսանքի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3կգ-ոց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փաթեթներով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չոր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փաթեթի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վրա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նշված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լինի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արտադրման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ժամկետ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և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առնվազն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մնացորդային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1 </w:t>
            </w:r>
            <w:proofErr w:type="spellStart"/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տարվա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պահպանման</w:t>
            </w:r>
            <w:proofErr w:type="spellEnd"/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երաշխիքային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ժամկետով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4E01B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Диаметр 3 мм, для сварки углеродистых сталей, переменного тока, в упаковках по 3 кг, в сухом виде, с указанием срока изготовления на упаковке и гарантийным сроком хранения не менее 1 года</w:t>
            </w:r>
          </w:p>
        </w:tc>
      </w:tr>
      <w:tr w:rsidR="003B5B59" w:rsidRPr="00F234D5" w14:paraId="4F1A6FDE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DEF78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34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7FD3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դռան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բռնակ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C8217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ՊՎՔ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շականակագույն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դռան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բռնակ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Լ-20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սմ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78E49" w14:textId="77777777" w:rsidR="003B5B59" w:rsidRPr="00F234D5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F234D5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Дверная ручка из ПВХ коричневого цвета, Д-20 см</w:t>
            </w:r>
          </w:p>
        </w:tc>
      </w:tr>
      <w:tr w:rsidR="003B5B59" w:rsidRPr="00F234D5" w14:paraId="5CC2D3CF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28053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35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C07A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դռան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բռնակ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1D75E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ՊՎՔ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ապիտակ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դռան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բռնակ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Լ-7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սմ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2331" w14:textId="77777777" w:rsidR="003B5B59" w:rsidRPr="00F234D5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F234D5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Дверная ручка из ПВХ, Д-7 см</w:t>
            </w:r>
          </w:p>
        </w:tc>
      </w:tr>
      <w:tr w:rsidR="003B5B59" w:rsidRPr="00F234D5" w14:paraId="05111CD9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49134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36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4C0A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դռան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բռնակ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CE6F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Փայտե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դռան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բռնակ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Լ-20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սմ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45802" w14:textId="77777777" w:rsidR="003B5B59" w:rsidRPr="00F234D5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F234D5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Ручка деревянной двери, Д-20 см</w:t>
            </w:r>
          </w:p>
        </w:tc>
      </w:tr>
      <w:tr w:rsidR="003B5B59" w:rsidRPr="003B5B59" w14:paraId="13928E2E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C5552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37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2163D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կպչուն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ժապավեններ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E7EC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երկկողմանի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լայնությունը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2սմ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005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двусторонний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ширина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2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см</w:t>
            </w:r>
            <w:proofErr w:type="spellEnd"/>
          </w:p>
        </w:tc>
      </w:tr>
      <w:tr w:rsidR="003B5B59" w:rsidRPr="00F234D5" w14:paraId="04678979" w14:textId="77777777" w:rsidTr="0030434B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53CB8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38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600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դռան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փականներ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7F5B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ՊՎՔ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դռան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մեխանիզմ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երկարությունը</w:t>
            </w:r>
            <w:proofErr w:type="spellEnd"/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՝ 17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եզր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՝ 2.2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լայնությունը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՝ 22,5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մեխ</w:t>
            </w:r>
            <w:proofErr w:type="spellEnd"/>
            <w:r w:rsidRPr="003B5B59">
              <w:rPr>
                <w:rFonts w:ascii="Cambria Math" w:eastAsia="Times New Roman" w:hAnsi="Cambria Math" w:cs="Cambria Math"/>
                <w:color w:val="000000"/>
                <w:kern w:val="0"/>
                <w:sz w:val="20"/>
                <w:szCs w:val="20"/>
                <w14:ligatures w14:val="none"/>
              </w:rPr>
              <w:t>․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GHEA Grapalat"/>
                <w:color w:val="000000"/>
                <w:kern w:val="0"/>
                <w:sz w:val="20"/>
                <w:szCs w:val="20"/>
                <w14:ligatures w14:val="none"/>
              </w:rPr>
              <w:t>լայնություն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1,2 </w:t>
            </w:r>
            <w:proofErr w:type="spellStart"/>
            <w:r w:rsidRPr="003B5B59">
              <w:rPr>
                <w:rFonts w:ascii="GHEA Grapalat" w:eastAsia="Times New Roman" w:hAnsi="GHEA Grapalat" w:cs="GHEA Grapalat"/>
                <w:color w:val="000000"/>
                <w:kern w:val="0"/>
                <w:sz w:val="20"/>
                <w:szCs w:val="20"/>
                <w14:ligatures w14:val="none"/>
              </w:rPr>
              <w:t>ս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69E1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Дверной замок из ПВХ, механизм длина: 17 см, фланец: 2,2 см, ширина: 22,5 см, гвоздь: ширина 1,2 см</w:t>
            </w:r>
          </w:p>
        </w:tc>
      </w:tr>
      <w:tr w:rsidR="003B5B59" w:rsidRPr="003B5B59" w14:paraId="07935659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1AB4B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39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28E6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կախիչներ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D26E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մետաղական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փոքր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,</w:t>
            </w:r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երկու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տեղանոց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7564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металлический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маленький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двухместный</w:t>
            </w:r>
            <w:proofErr w:type="spellEnd"/>
          </w:p>
        </w:tc>
      </w:tr>
      <w:tr w:rsidR="003B5B59" w:rsidRPr="00F234D5" w14:paraId="229C5BD8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3FB7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40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D2FD7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դռան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փականներ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153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փայտե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դռան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ներդիր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փական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784BE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вставной замок на деревянной двери</w:t>
            </w:r>
          </w:p>
        </w:tc>
      </w:tr>
      <w:tr w:rsidR="003B5B59" w:rsidRPr="003B5B59" w14:paraId="2323097C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C39BE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41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2AC8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դռան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փականի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միջուկ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FEB0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էքսցենտրիկ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5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բանալիով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8A372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эксцентричный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в 5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ключах</w:t>
            </w:r>
            <w:proofErr w:type="spellEnd"/>
          </w:p>
        </w:tc>
      </w:tr>
      <w:tr w:rsidR="003B5B59" w:rsidRPr="00F234D5" w14:paraId="1CC7BF1C" w14:textId="77777777" w:rsidTr="0030434B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F8EF3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42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BBCE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դռան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բռնակ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7503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ալյումինե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դռան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բռնակ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բռնակը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լինի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մետաղական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բռնակի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հաստութ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.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ոչ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պակաս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15սմ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7A313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алюминиевая дверная ручка, ручка должна быть металлической, толщина ручки... не менее 15 см</w:t>
            </w:r>
          </w:p>
        </w:tc>
      </w:tr>
      <w:tr w:rsidR="003B5B59" w:rsidRPr="003B5B59" w14:paraId="03F02C24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B5948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43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FD4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սողնակներ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CF8F0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ալյումինե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դռան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մղլակ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/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задвижка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E3DB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алюминиевая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дверная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ручка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/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задвижка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/</w:t>
            </w:r>
          </w:p>
        </w:tc>
      </w:tr>
      <w:tr w:rsidR="003B5B59" w:rsidRPr="00F234D5" w14:paraId="6730AF45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A23EA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44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A2BF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ծխնի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ալյումինե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դռների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/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պետլի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051F3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ծխնի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ալյումինե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դռների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/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պետլի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CBF0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петли для алюминиевых дверей /петли/</w:t>
            </w:r>
          </w:p>
        </w:tc>
      </w:tr>
      <w:tr w:rsidR="003B5B59" w:rsidRPr="00F234D5" w14:paraId="296E4B58" w14:textId="77777777" w:rsidTr="0030434B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0D849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45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49C6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դռան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փականներ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284B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Մետաղապլաստե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դռան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ներդիր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Դռան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փականի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մեխանիզմ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մետաղական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865B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Вставной дверной замок из металла, механизм дверного замка металлический</w:t>
            </w:r>
          </w:p>
        </w:tc>
      </w:tr>
      <w:tr w:rsidR="003B5B59" w:rsidRPr="003B5B59" w14:paraId="2325BE6D" w14:textId="77777777" w:rsidTr="0030434B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D333B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46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241E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մետաղապլաստե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պատուհանի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ծխնի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/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պետլի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69E3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Սովորական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10սմ,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շագանակագույն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4253F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Обычный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10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см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коричневый</w:t>
            </w:r>
            <w:proofErr w:type="spellEnd"/>
          </w:p>
        </w:tc>
      </w:tr>
      <w:tr w:rsidR="003B5B59" w:rsidRPr="00F234D5" w14:paraId="0C3E0A99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71B9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47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A27F9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սոսինձ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(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աէրոզոլ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7D9B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Չափը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մեծ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պիտանելութ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.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Ժամկետը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ոչ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պակաս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1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տարի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90C8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Размер большой, подходит. Срок не менее 1 года</w:t>
            </w:r>
          </w:p>
        </w:tc>
      </w:tr>
      <w:tr w:rsidR="003B5B59" w:rsidRPr="00F234D5" w14:paraId="4E1BC96C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93D10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48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87278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սանհանգույցի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բաքի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պարագաներ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2F6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Բաչոկի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ջրի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սեղմակ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Պլաստմասե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թաթիկով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32AC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Зажим для воды бачока с пластиковым наконечником</w:t>
            </w:r>
          </w:p>
        </w:tc>
      </w:tr>
      <w:tr w:rsidR="003B5B59" w:rsidRPr="00F234D5" w14:paraId="484A14F8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B2561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49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B85B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ծորակների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մասեր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44CB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Ծորակի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միջուկ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լրակազմ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Չժանգոտվող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մետաղից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1C907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Сердечник смесителя, комплект, из нержавеющей стали</w:t>
            </w:r>
          </w:p>
        </w:tc>
      </w:tr>
      <w:tr w:rsidR="003B5B59" w:rsidRPr="00F234D5" w14:paraId="7437928A" w14:textId="77777777" w:rsidTr="0030434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338A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50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07E1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ջրի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ծորակ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1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փականով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818D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լրակազմ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Լվացարանի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վրա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տեղադրելու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համար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ջրի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բացումը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և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փակումը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թաթիկով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կամ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կիսապտույտ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փականով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միացումը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ջրագծին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1/2՛՛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ճկուն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խողովակով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ամբողությամբ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նիկելապատ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71E8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комплект, для установки на раковину, открывание и закрывание воды с помощью клапана с защелкой или полуоткручивания, подключение к водопроводной трубе с помощью шланга 1/2 дюйма, полностью никелированный</w:t>
            </w:r>
          </w:p>
        </w:tc>
      </w:tr>
      <w:tr w:rsidR="003B5B59" w:rsidRPr="00F234D5" w14:paraId="48350BCC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DC05B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51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91F3A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փականների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մասեր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C870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ջրախառնիչի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միջուկ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փոքր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Մետաղական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գլխիկով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չժանգոտվող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5EC2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сердечник смесителя небольшой, с металлической головкой, из нержавеющей стали</w:t>
            </w:r>
          </w:p>
        </w:tc>
      </w:tr>
      <w:tr w:rsidR="003B5B59" w:rsidRPr="00F234D5" w14:paraId="19418915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26A5A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52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BEFB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խողովակների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պարագաներ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9D8A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Հարմարակցիչ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մետաղականб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Լատունե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պարույր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երկար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.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ոչ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պակաս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3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սմ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DA8CD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Триммер металлический, латунная спираль, длинная. не менее 3 см</w:t>
            </w:r>
          </w:p>
        </w:tc>
      </w:tr>
      <w:tr w:rsidR="003B5B59" w:rsidRPr="003B5B59" w14:paraId="165CECE3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49E7C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53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0A2D6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ծորակների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մասեր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3B088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Ծորակի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ճկուն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խողովակ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40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սմ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1226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Гибкая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водопроводная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труба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40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см</w:t>
            </w:r>
            <w:proofErr w:type="spellEnd"/>
          </w:p>
        </w:tc>
      </w:tr>
      <w:tr w:rsidR="003B5B59" w:rsidRPr="003B5B59" w14:paraId="2F45FDA8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872F8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54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57E8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ծորակների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մասեր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218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Ծորակի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ճկուն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խողովակ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60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սմ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B4AC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Гибкая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водопроводная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труба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60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см</w:t>
            </w:r>
            <w:proofErr w:type="spellEnd"/>
          </w:p>
        </w:tc>
      </w:tr>
      <w:tr w:rsidR="003B5B59" w:rsidRPr="00F234D5" w14:paraId="6437A72B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0E156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55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168C6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`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գնդաձև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472D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1/2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դույմ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Ջրագծի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համար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լատունե</w:t>
            </w:r>
            <w:proofErr w:type="spellEnd"/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համաձուլվածքից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05B9F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1/2 дюйм  для водопровода, из латунного сплава</w:t>
            </w:r>
          </w:p>
        </w:tc>
      </w:tr>
      <w:tr w:rsidR="003B5B59" w:rsidRPr="00F234D5" w14:paraId="7BE3E854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5169B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56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070F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`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գնդաձև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A09E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3/4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դույմ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Ջրագծի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համար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լատունե</w:t>
            </w:r>
            <w:proofErr w:type="spellEnd"/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համաձուլվածքից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A2E4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3/4 дюйм для водопровода, из латунного сплава</w:t>
            </w:r>
          </w:p>
        </w:tc>
      </w:tr>
      <w:tr w:rsidR="003B5B59" w:rsidRPr="00F234D5" w14:paraId="172B1E7D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E71B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57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FC1B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փական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`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գնդաձև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770A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1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դույմ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Ջրագծի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համար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լատունե</w:t>
            </w:r>
            <w:proofErr w:type="spellEnd"/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համաձուլվածքից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B5AA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1 дюйм для водопровода из латунного сплава</w:t>
            </w:r>
          </w:p>
        </w:tc>
      </w:tr>
      <w:tr w:rsidR="003B5B59" w:rsidRPr="003B5B59" w14:paraId="04448D74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D7241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58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2772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սանհանգույցի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բաքի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պարագաներ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6EF6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Բաչոկի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ճկուն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խողովակ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,  80</w:t>
            </w:r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սմ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CB43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Гибкая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трубка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бачка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80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см</w:t>
            </w:r>
            <w:proofErr w:type="spellEnd"/>
          </w:p>
        </w:tc>
      </w:tr>
      <w:tr w:rsidR="003B5B59" w:rsidRPr="00F234D5" w14:paraId="4C2903CC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52E3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59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FADB4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սանհանգույցի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բաքի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պարագաներ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780B2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Բաչոկի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ջրի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լողան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Տակի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միացումով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չափը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միջին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1103F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Поплавок для бачка, со стыковкой под ней, средний размер</w:t>
            </w:r>
          </w:p>
        </w:tc>
      </w:tr>
      <w:tr w:rsidR="003B5B59" w:rsidRPr="003B5B59" w14:paraId="693A51D4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38AD0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60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1485F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սանհանգույցի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բաքի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պարագաներ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23330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Բաչոկի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մեխանիզմ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տակից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ձգվող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287A4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Механизм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бачока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выдвижной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снизу</w:t>
            </w:r>
            <w:proofErr w:type="spellEnd"/>
          </w:p>
        </w:tc>
      </w:tr>
      <w:tr w:rsidR="003B5B59" w:rsidRPr="003B5B59" w14:paraId="737A3F06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21524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61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21232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սիլիկոն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D56B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անգույն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27C4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бесцветный</w:t>
            </w:r>
            <w:proofErr w:type="spellEnd"/>
          </w:p>
        </w:tc>
      </w:tr>
      <w:tr w:rsidR="003B5B59" w:rsidRPr="003B5B59" w14:paraId="3C4D4B26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0CB8E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62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E285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սիլիկոն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03A6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շագանակագույն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D08B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коричневый</w:t>
            </w:r>
            <w:proofErr w:type="spellEnd"/>
          </w:p>
        </w:tc>
      </w:tr>
      <w:tr w:rsidR="003B5B59" w:rsidRPr="003B5B59" w14:paraId="7B6883C5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8C4CC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63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2B7B4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սիլիկոն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35F3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սպիտակ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A901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белый</w:t>
            </w:r>
            <w:proofErr w:type="spellEnd"/>
          </w:p>
        </w:tc>
      </w:tr>
      <w:tr w:rsidR="003B5B59" w:rsidRPr="003B5B59" w14:paraId="1C858246" w14:textId="77777777" w:rsidTr="0030434B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418CB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64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82A3F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սիֆոն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6829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Լվացարանի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հետադարձ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մեխանիզմ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(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սիֆոն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),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լրակազմ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Գոֆրեի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երկար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.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առնվազն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1 մ,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մեխ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.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սպիտակ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պլաստմասե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CC5A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F234D5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 xml:space="preserve">Механизм возврата раковины (сифон), комплект, гофрированный длинный ... 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не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менее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1 м,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гвоздь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.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белый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пластиковый</w:t>
            </w:r>
            <w:proofErr w:type="spellEnd"/>
          </w:p>
        </w:tc>
      </w:tr>
      <w:tr w:rsidR="003B5B59" w:rsidRPr="003B5B59" w14:paraId="51A5538F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E3685C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65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75C59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երկաթե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անկյունակ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B4C0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մետաղական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անկյուն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90° 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EB3C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металлический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угол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, 90°</w:t>
            </w:r>
          </w:p>
        </w:tc>
      </w:tr>
      <w:tr w:rsidR="003B5B59" w:rsidRPr="00F234D5" w14:paraId="7E0AF729" w14:textId="77777777" w:rsidTr="0030434B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36B0B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66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5386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մեկուսիչ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ժապավեններ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/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ֆուն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/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FCF2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Լայն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. 2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սմ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պլաստմասե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տուփով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երկ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.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ոչ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պակաս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50 մ</w:t>
            </w:r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8B69" w14:textId="77777777" w:rsidR="003B5B59" w:rsidRPr="00F234D5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F234D5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Широкий. 2 см, в пластиковой коробке, пн. не менее 50 м</w:t>
            </w:r>
          </w:p>
        </w:tc>
      </w:tr>
      <w:tr w:rsidR="003B5B59" w:rsidRPr="00F234D5" w14:paraId="61536D9C" w14:textId="77777777" w:rsidTr="0030434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8CCB2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67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7240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տնտեսող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լամպեր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8D3D2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լուսադիոդային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լամպեր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, LED E-</w:t>
            </w:r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27,անվանական</w:t>
            </w:r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հզորությունը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40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վտ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220 Վ, Ե-27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բնիկը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գունային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ջերմաստիճանը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4000-4500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կելվին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թույլատրելի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մուտքային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լարումը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160-275 Վ,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հաճախականությունը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50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հց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FF92" w14:textId="77777777" w:rsidR="003B5B59" w:rsidRPr="00F234D5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F234D5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 xml:space="preserve">светодиодные лампы, светодиод 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E</w:t>
            </w:r>
            <w:r w:rsidRPr="00F234D5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 xml:space="preserve">-27, номинальная мощность 40 Вт, 220 В, слот 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E</w:t>
            </w:r>
            <w:r w:rsidRPr="00F234D5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-27, цветовая температура 4000-4500 кельвинов, допустимое входное напряжение 160-275 в, частота 50 Гц</w:t>
            </w:r>
          </w:p>
        </w:tc>
      </w:tr>
      <w:tr w:rsidR="003B5B59" w:rsidRPr="00F234D5" w14:paraId="0AECD42E" w14:textId="77777777" w:rsidTr="0030434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0F753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68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1C72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տնտեսող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լամպեր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0D77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լուսադիոդային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լամպեր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, LED E-</w:t>
            </w:r>
            <w:proofErr w:type="gram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27,անվանական</w:t>
            </w:r>
            <w:proofErr w:type="gram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հզորությունը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15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վտ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220 Վ, Ե-27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բնիկը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գունային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ջերմաստիճանը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4000-4500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կելվին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թույլատրելի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մուտքային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լարումը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160-275 Վ,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հաճախականությունը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50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հց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67614" w14:textId="77777777" w:rsidR="003B5B59" w:rsidRPr="00F234D5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F234D5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 xml:space="preserve">светодиодные лампы, светодиод 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E</w:t>
            </w:r>
            <w:r w:rsidRPr="00F234D5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 xml:space="preserve">-27, номинальная мощность 15 Вт, 220 В, слот </w:t>
            </w: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E</w:t>
            </w:r>
            <w:r w:rsidRPr="00F234D5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-27, цветовая температура 4000-4500 кельвинов, допустимое входное напряжение 160-275 в, частота 50 Гц</w:t>
            </w:r>
          </w:p>
        </w:tc>
      </w:tr>
      <w:tr w:rsidR="003B5B59" w:rsidRPr="00F234D5" w14:paraId="5B50B4B3" w14:textId="77777777" w:rsidTr="0030434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4A64D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lastRenderedPageBreak/>
              <w:t>69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BDA6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տնտեսող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լամպեր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75CD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լուսադիոդային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լամպեր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LED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գլանակաձվ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1200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անվանական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հզորությունը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18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վտ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220 Վ,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գունային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ջերմաստիճանը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4000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կելվին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թույլատրելի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մուտքային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լարումը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160-275 Վ,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հաճախականությունը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50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հց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813E9" w14:textId="77777777" w:rsidR="003B5B59" w:rsidRPr="00F234D5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F234D5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светодиодные лампы, светодиодный цилиндр диаметром 1200 мм, номинальная мощность 18 Вт, 220 В, цветовая температура 4000 кельвинов, допустимое входное напряжение 160-275 в, частота 50 Гц</w:t>
            </w:r>
          </w:p>
        </w:tc>
      </w:tr>
      <w:tr w:rsidR="003B5B59" w:rsidRPr="00F234D5" w14:paraId="7866CC29" w14:textId="77777777" w:rsidTr="0030434B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15D0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70</w:t>
            </w: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9DC8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տնտեսող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լամպեր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7FDF6" w14:textId="77777777" w:rsidR="003B5B59" w:rsidRPr="003B5B59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լուսադիոդային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լամպեր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LED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գլանակաձվ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600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մմ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անվանական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հզորությունը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9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վտ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220 Վ,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գունային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ջերմաստիճանը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4000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կելվին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թույլատրելի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մուտքային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լարումը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160-275 Վ,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հաճախականությունը</w:t>
            </w:r>
            <w:proofErr w:type="spellEnd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 xml:space="preserve"> 50 </w:t>
            </w:r>
            <w:proofErr w:type="spellStart"/>
            <w:r w:rsidRPr="003B5B59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14:ligatures w14:val="none"/>
              </w:rPr>
              <w:t>հց</w:t>
            </w:r>
            <w:proofErr w:type="spellEnd"/>
          </w:p>
        </w:tc>
        <w:tc>
          <w:tcPr>
            <w:tcW w:w="4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6AD65" w14:textId="77777777" w:rsidR="003B5B59" w:rsidRPr="00F234D5" w:rsidRDefault="003B5B59" w:rsidP="003B5B59">
            <w:pPr>
              <w:spacing w:after="0" w:line="240" w:lineRule="auto"/>
              <w:jc w:val="center"/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</w:pPr>
            <w:r w:rsidRPr="00F234D5">
              <w:rPr>
                <w:rFonts w:ascii="GHEA Grapalat" w:eastAsia="Times New Roman" w:hAnsi="GHEA Grapalat" w:cs="Arial"/>
                <w:color w:val="000000"/>
                <w:kern w:val="0"/>
                <w:sz w:val="20"/>
                <w:szCs w:val="20"/>
                <w:lang w:val="ru-RU"/>
                <w14:ligatures w14:val="none"/>
              </w:rPr>
              <w:t>светодиодные лампы, светодиодный цилиндр диаметром 600 мм, номинальная мощность 9 Вт, 220 В, цветовая температура 4000 кельвинов, допустимое входное напряжение 160-275 в, частота 50 Гц</w:t>
            </w:r>
          </w:p>
        </w:tc>
      </w:tr>
    </w:tbl>
    <w:p w14:paraId="2C8E71E5" w14:textId="1583689F" w:rsidR="005C36D6" w:rsidRPr="00F234D5" w:rsidRDefault="005C36D6">
      <w:pPr>
        <w:rPr>
          <w:lang w:val="ru-RU"/>
        </w:rPr>
      </w:pPr>
    </w:p>
    <w:p w14:paraId="6D51657D" w14:textId="4B450DFD" w:rsidR="00F234D5" w:rsidRPr="0099409B" w:rsidRDefault="00F234D5" w:rsidP="00F234D5">
      <w:pPr>
        <w:ind w:left="-630"/>
        <w:jc w:val="both"/>
        <w:rPr>
          <w:rFonts w:ascii="GHEA Grapalat" w:hAnsi="GHEA Grapalat"/>
          <w:b/>
          <w:bCs/>
          <w:color w:val="FF0000"/>
          <w:lang w:val="hy-AM"/>
        </w:rPr>
      </w:pPr>
      <w:r w:rsidRPr="0099409B">
        <w:rPr>
          <w:rFonts w:ascii="GHEA Grapalat" w:hAnsi="GHEA Grapalat"/>
          <w:b/>
          <w:bCs/>
          <w:color w:val="FF0000"/>
          <w:lang w:val="hy-AM"/>
        </w:rPr>
        <w:t>Հայերեն և Ռուսերեն տեքստերում անհամապատասխանության պարագայում հիմք է ընդունվում հայերեն գրվածը</w:t>
      </w:r>
    </w:p>
    <w:p w14:paraId="33367110" w14:textId="660DB8AE" w:rsidR="00F234D5" w:rsidRPr="0099409B" w:rsidRDefault="00F234D5" w:rsidP="00F234D5">
      <w:pPr>
        <w:ind w:left="-630"/>
        <w:jc w:val="both"/>
        <w:rPr>
          <w:rFonts w:ascii="GHEA Grapalat" w:hAnsi="GHEA Grapalat"/>
          <w:b/>
          <w:bCs/>
          <w:color w:val="FF0000"/>
          <w:lang w:val="hy-AM"/>
        </w:rPr>
      </w:pPr>
      <w:r w:rsidRPr="0099409B">
        <w:rPr>
          <w:rFonts w:ascii="GHEA Grapalat" w:hAnsi="GHEA Grapalat"/>
          <w:b/>
          <w:bCs/>
          <w:color w:val="FF0000"/>
          <w:lang w:val="hy-AM"/>
        </w:rPr>
        <w:t>В случае несоответствия в текстах на армянском и русском языках за основу принимается текст, написанный на армянском языке</w:t>
      </w:r>
    </w:p>
    <w:sectPr w:rsidR="00F234D5" w:rsidRPr="0099409B" w:rsidSect="00F234D5">
      <w:pgSz w:w="12240" w:h="15840"/>
      <w:pgMar w:top="720" w:right="720" w:bottom="5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306000009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E03"/>
    <w:rsid w:val="0030434B"/>
    <w:rsid w:val="0038404A"/>
    <w:rsid w:val="003B5B59"/>
    <w:rsid w:val="005C36D6"/>
    <w:rsid w:val="0099409B"/>
    <w:rsid w:val="00B36E03"/>
    <w:rsid w:val="00F23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A16920"/>
  <w15:chartTrackingRefBased/>
  <w15:docId w15:val="{44871AA5-8D0B-4D40-99E5-8D1EFD901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6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1851</Words>
  <Characters>10557</Characters>
  <Application>Microsoft Office Word</Application>
  <DocSecurity>0</DocSecurity>
  <Lines>87</Lines>
  <Paragraphs>24</Paragraphs>
  <ScaleCrop>false</ScaleCrop>
  <Company/>
  <LinksUpToDate>false</LinksUpToDate>
  <CharactersWithSpaces>12384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Cherkezyan</dc:creator>
  <cp:keywords/>
  <dc:description/>
  <cp:lastModifiedBy>Ani Cherkezyan</cp:lastModifiedBy>
  <cp:revision>6</cp:revision>
  <dcterms:created xsi:type="dcterms:W3CDTF">2025-09-17T20:25:00Z</dcterms:created>
  <dcterms:modified xsi:type="dcterms:W3CDTF">2025-09-17T21:06:00Z</dcterms:modified>
</cp:coreProperties>
</file>