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Առողջապահության նախարարության կողմից բժշկական սարքավորումների, գույքի և գործիքների ձեռքբերման նպատակով հայտարարված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Առողջապահության նախարարության կողմից բժշկական սարքավորումների, գույքի և գործիքների ձեռքբերման նպատակով հայտարարված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Առողջապահության նախարարության կողմից բժշկական սարքավորումների, գույքի և գործիքների ձեռքբերման նպատակով հայտարարված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Առողջապահության նախարարության կողմից բժշկական սարքավորումների, գույքի և գործիքների ձեռքբերման նպատակով հայտարարված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/ԷՍԳ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Նեգատոսկոպ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Տեսողության սրուցումը որոշող աղյուսակների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գործիքների փոքր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Լինզաների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Բազֆունկցիոնալ տպիչ 3-ը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արյան պահպանման համար +5°C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Օտոակուստիկ էմիսիայի սարք (OAE)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աուդիոմետր տիմպանոմետրով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պահարան ապակիներով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և արթրոսկոպիկ գործիքակազմ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Պարկով թափոնների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մանկական հասակաչափով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/ԷՍԳ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Նեգատոսկոպ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Տեսողության սրուցումը որոշող աղյուսակների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գործիքների փոքր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Լինզաների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Բազֆունկցիոնալ տպիչ 3-ը 1-ում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արյան պահպանման համար +5°C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Օտոակուստիկ էմիսիայի սարք (OAE)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աուդիոմետր տիմպանոմետրով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պահարան ապակիներով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և արթրոսկոպիկ գործիքակազմ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Պարկով թափոնների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մանկական հասակաչափով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Թալին համայնք, քաղաք Թալին, Քոթանյան 1, Թալինի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Թալին համայնք, քաղաք Թալին, Քոթանյան 1, Թալինի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Թալին համայնք, քաղաք Թալին, Քոթանյան 1, Թալինի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Թալին համայնք, քաղաք Թալին, Քոթանյան 1, Թալինի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Թալին համայնք, քաղաք Թալին, Քոթանյան 1, Թալինի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Թալին համայնք, քաղաք Թալին, Քոթանյան 1, Թալինի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Թալին համայնք, քաղաք Թալին, Քոթանյան 1, Թալինի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Վանաձոր, Գ․ Նժդեհի փ․ 2/42, «Վանաձորի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Վանաձոր, Գ․ Նժդեհի փ․ 2/42, «Վանաձորի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