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2026 թվականի  դեղորայքի  ձեռքբերում 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2026 թվականի  դեղորայքի  ձեռքբերում 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2026 թվականի  դեղորայքի  ձեռքբերում 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2026 թվականի  դեղորայքի  ձեռքբերում 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բենզոկային ,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լիտոկային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1,2x107 ԳԳՄ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100000ՄՄ/գ,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500մգ+10մկգ (400ՄՄ),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200մգ/մլ,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30մգ/մլ,1մլ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25000ԵՖՄ,ամիլազ 18000 ԵՖՄ,պրոտեազ 1000 ԵՖՄ) դեղապատիճներ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A,B,E տիպի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5000ՄՄ/մլ,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բենզոկային ,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100ՄՄ/գ+40մգ/գ+ 0,8մգ/գ,  25 գ ,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աղելույծ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400մգ ապակե սրվակ և 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լիտոկային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25մգ/մլ+5մգ/մլ,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արտաքին կիրառման 10մգ/մլ, 15մգ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դեղահաբեր ծամելու 400մգ+400մգ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100մգ/մլ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250մգ/մլ,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(3500ԱՄ+4200ԱՄ+ 250ԱՄ)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1000մգ 20մլ N1 դ/փ ն/ե լուծ․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նարնջի համով  40մգ/մլ  100մլ ֆլակոն և 5մլ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3մլ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լուծույթ ներարկման 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250մգ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50մգ/մլ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 0.1մգ/մլ,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84մգ/մլ 20մլ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9մգ/մլ,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3000մլ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100մգ/մլ, 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դհ/թպ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դեղակախույտ ներքին ընդունման, 44մգ/մլ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նարնջի համով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արտաքին կիրառման 50մգ/գ  58 գ ալյումինե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100մգ/5մլ, 32գ դեղափոշի 60մլ ապակե շշիկում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ընդունման,նարնջի համով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կ/ն 10մգ/մլ,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ներարկման 10մգ/մլ 20մլ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,250մլ  պլ/փաթեթ
դ/հ  թ/պ կարգավորվող ձերբազատմամբ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0,5մգ/մլ,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ե/մ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33%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դ/փոշի  դեղաչափված 3,5մգ+2,5մգ+2,9մգ+ 10մգ,  18,9գ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100մգ/մլ, 250մլ  պլ/փաթեթ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