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2013 ԹՎԱԿԱՆԻ ՄԱՅԻՍԻ 2-Ի N 502-Ն ՈՐՈՇՄԱՆ ՄԵՋ ՓՈՓՈԽՈՒԹՅՈՒՆՆԵՐ ԵՎ ԼՐԱՑՈՒՄ ԿԱՏԱՐԵԼՈՒ ՄԱՍԻՆ 5 դեկտեմբերի 2024 թվականի N 1919-Ն ՈՐՈՇՄԱՆ  պահանջներին`
__Դեղի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վար 5օրյան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