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 կարիքների համար ՎՁԲԿ-ԷԱՃԱՊՁԲ-26/05 ծածկագրով դեղորայքի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 կարիքների համար ՎՁԲԿ-ԷԱՃԱՊՁԲ-26/05 ծածկագրով դեղորայքի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 կարիքների համար ՎՁԲԿ-ԷԱՃԱՊՁԲ-26/05 ծածկագրով դեղորայքի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 կարիքների համար ՎՁԲԿ-ԷԱՃԱՊՁԲ-26/05 ծածկագրով դեղորայքի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քլորիդ,կալցիումի քլորիդ (կալցիումի քլորիդի դիհիդրատ)  /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քլորիդ,կալցիումի քլորիդ (կալցիումի քլորիդի դիհիդրատ) /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3000մլ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 լ/թ 50մլ  ինֆ․լ/թ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կետիապին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միդոկալմ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միոքսանտ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միոքսանտ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5մգ/մլ,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էթիլբրոմիզովալերիանաթթու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պ-ամինոսալիցիլաթթու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դիֆթերիայի ― փայտացման (պրկախտի) դեմ պատվաստանյութեր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2025.10.06.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ՎՁԲԿ-ԷԱՃԱՊՁԲ-26/05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ՎՁԲԿ-ԷԱՃԱՊՁԲ-26/05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Վայոց Ձորի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0,05մգ/մլ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10մգ/մլ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աղելույծ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5մգ/մլ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100մկգ/դեղաչափ (200 դեղաչափ)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օշարակ 5,75մգ/5մլ+4,6մգ/5մլ; 125մլ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քլորիդ,կալցիումի քլորիդ (կալցիումի քլորիդի դիհիդրատ)  / հատով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քլորիդ,կալցիումի քլորիդ (կալցիումի քլորիդի դիհիդրատ)  8.6մգ/մլ+0.3մգ/մլ+0.33մգ/մլ  250մլ /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քլորիդ,կալցիումի քլորիդ (կալցիումի քլորիդի դիհիդրատ) / հատով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քլորիդ,կալցիումի քլորիդ (կալցիումի քլորիդի դիհիդրատ) 8.6մգ/մլ+0.3մգ/մլ+0.33մգ/մլ  500մլ/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Potassium chloride լուծույթ կաթիլաներարկման 40մգ/մլ, 100մլ /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Potassium chloride լուծույթ կաթիլաներարկման 40մգ/մլ, 200մլ /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3000մլ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3000մլ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 լ/թ 50մլ  ինֆ․լ/թ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 լ/թ 50մլ  ինֆ․լ/թ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լ-թ կաթիլաներարկման 5%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լ-թ կաթիլաներարկման 5%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լ-թ կաթիլաներարկման 10%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30մգ/մլ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լևոբուպիվակային-5մգ/մլ  10մլ, տեղային երկարատև անզգայացման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Կետիապին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միդոկալմ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Միդոկալմ 100մգ/մլ+2,5մգ/մլ, 1մլ  №5 տոլպերիզոն (տոլպերիզոնի հիդրոքլորիդ), լիդոկային (լիդոկայինի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միոքսանտ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Միոքսանտ 5մգ/2.5մլ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միոքսանտ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Ցիսատրակուրիում (բեզիլատ) լուծույթ ն/ե ներարկման 2մգ/մլ։ Ապակե սրվակ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5700մմ AXA/0,6մլ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40մգ/մլ,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5մգ/մլ,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5մգ/մլ,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բլիստերիում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30մգ/գ+30մգ/գ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10 100մգ/մլ+9մգ/մլ,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 60մգ/մլ+9մգ/մլ,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20մգ+ 5մլ դեղափոշի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Թիամինի քլորիդ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"Պիրիդօքսինի  հիդրոքլորիդ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գլիկոնատ 10մգ/մլ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500մկգ․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էթիլբրոմիզովալերիանաթթու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20մգ/մլ+18,26մգ/մլ+1,42մգ/մլ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Մաննիտոլ 20%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5մգ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50մգ/մլ 2մլ ներարկման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100մգ ուղիղաղիքային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33651164/501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պ-ամինոսալիցիլաթթու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50մգ/մլ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դիֆթերիայի ― փայտացման (պրկախտի) դեմ պատվաստանյութեր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1մլ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