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ШКОЛЬНАЯ МЕБЕЛЬ</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ՀՀԿԳՄՍՆԷԱՃԱՊՁԲ-25/170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ШКОЛЬНАЯ МЕБЕЛЬ</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ШКОЛЬНАЯ МЕБЕЛЬ</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ՀՀԿԳՄՍՆԷԱՃԱՊՁԲ-25/170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ШКОЛЬНАЯ МЕБЕЛЬ</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9</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58995460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25733770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451.47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ՀՀԿԳՄՍՆԷԱՃԱՊՁԲ-25/170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ՀՀԿԳՄՍՆԷԱՃԱՊՁԲ-25/170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ՀՀԿԳՄՍՆԷԱՃԱՊՁԲ-25/170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"ՀՀԿԳՄՍՆԷԱՃԱՊՁԲ-25/170"*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"ՀՀԿԳՄՍՆԷԱՃԱՊՁԲ-25/170"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"ՀՀԿԳՄՍՆԷԱՃԱՊՁԲ-25/170"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ՀՀԿԳՄՍՆԷԱՃԱՊՁԲ-25/170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мебели для учебных классов,
- мебели для банкетного зала,
- мебели для кабинета директора,
- мебели для стойки регистрации,
- мебели для кабинета административного координатора,
- мебели для кабинета заместителя директора,
- мебели для кабинета помощника учителя,
- мебели для кабинета бухгалтера,
- мебели для кабинета оператора,
- мебели для кабинета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раздевалок,
- мебели для кабинета охранника,
которые должны соответствовать прилагаемому техническому заданию-1. Допустимое отклонение размеров товара, указанных в габаритах,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устанавливается гарантийный срок. Продавец обязан устранить дефекты, выявленные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В случае поставки на склад Покупатель обязуется принять товар и оплатить его, а Продавец обязуется установить товар, подлежащий установке, в месте его окончательного размещения в течение разумного срока, указанного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мебели для учебных аудиторий,
- мебели для комнаты лаборанта,
- мебели для банкетного зала,
- мебели для кабинета директора,
- мебели для кабинета заместителя директора,
- мебели для бухгалтера,
- мебели для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дошкольных учреждений,
- мебели для тренерской,
- мебели для раздевалок,
- мебели для поста охраны,
которые должны соответствовать прилагаемому техническому заданию-2. Допустимое отклонение размеров товара, указанных в габаритах,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предоставляется гарантийный срок. Продавец обязан устранить любые дефекты, выявленные в течение гарантийного срока (заменить детали), или заменить их новыми. Дата поставки должна быть согласована с Покупателем. Образцы товара должны быть согласованы с Покупателем до поставки. В случае поставки на склад Покупатель обязан принять товар и оплатить его, а Продавец обязан установить товар, подлежащий установке, в месте его доставки в место его назначения в разумный срок, указанный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 состоит из:
- мебели для учебных аудиторий,
- мебели для комнаты лаборанта,
- мебели для банкетного зала,
- мебели для кабинета директора,
- мебели для регистратуры,
- мебели для кабинета административного координатора,
- мебели для кабинета заместителя директора,
- мебели для кабинета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раздевалок,
- мебели для поста охраны,
которые должны соответствовать прилагаемому техническому заданию-3. Допустимое отклонение размеров товара, указанных в габаритах,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устанавливается гарантийный срок. Продавец обязан устранить дефекты, выявленные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В случае поставки на склад Покупатель обязуется принять товар и оплатить его, а Продавец обязуется осуществить монтаж товара, подлежащего монтажу, в месте его назначения при доставке товара в место назначения в течение разумного срока, указанного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 состоит из:
- мебели для учебных аудиторий,
- мебели для комнаты лаборанта,
- мебели для банкетного зала,
- мебели для кабинета директора,
- мебели для регистратуры,
- мебели для кабинета заместителя директора,
- мебели для бухгалтера,
- мебели для руководителя,
- мебели для кабинета психолога,
- мебели для учительской,
- мебели для библиотеки,
- мебели для кабинета психолога,
- мебели для предметной области «шахматы»,
- мебели для тренерской,
- мебели для раздевалок,
- мебели для караульного помещения,
который должен соответствовать прилагаемому техническому заданию-4. Допустимое отклонение размеров товара, указанных в размерах, составляет ±3%. Товар должен быть новым, не бывшим в употреблении. Транспортировка, разгрузка, установка и/или монтаж товара осуществляется Продавцом за свой счет. На товар устанавливается гарантийный срок. Продавец обязуется устранить все выявленные в течение гарантийного срока дефекты /заменить комплектующие/ или заменить их новыми. Срок поставки согласовывается с Покупателем. Перед доставкой образцы товара должны быть согласованы с Покупателем. В случае поставки на склад Покупатель обязан принять товар и оплатить его, а Продавец обязан установить товар, подлежащий установке, в месте его доставки в место его назначения в разумный срок, указанный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№5 состоит из:
- мебели для учебных классов,
- мебели для банкетного зала,
- мебели для кабинета директора,
- мебели для регистратуры,
- мебели для бухгалтерии,
- мебели для стюарда,
- мебели для учительской,
- мебели для библиотеки,
- мебели для шахматного класса,
- мебели для медпункта,
- мебели для дошкольных учреждений,
- мебели для раздевалок,
- мебели для караульного помещения,
которые должны соответствовать прилагаемому техническому заданию №5. Допустимое отклонение размеров товара от указанных в размерах составляет ±3%. Товар должен быть новым, не бывшим в употреблении. Транспортировка, разгрузка, установка и/или монтаж товара осуществляется Продавцом за свой счет. На товар устанавливается гарантийный срок. Продавец обязуется устранить любые дефекты, выявленные в течение гарантийного срока (заменить комплектующие) или заменить их новыми. Дата поставки согласовывается с Покупателем. Образцы товара согласовываются с Покупателем перед поставкой. Если поставка осуществляется в место хранения, Покупатель обязуется принять товар и оплатить его, а Продавец обязуется установить подлежащие установке товары в конечном месте, когда соответствующие товары будут доставлены в конечное место в течение разумного срока, указанного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 состоит из:
- мебели для учебных аудиторий,
- мебели для комнаты лаборанта,
- мебели для банкетного зала,
- мебели для кабинета директора,
- мебели для комнаты ассистента учителя,
- мебели для учительской,
- мебели для библиотеки,
- мебели для шахматного класса,
- мебели для медпункта,
- мебели для дошкольных учреждений,
- мебели для тренерской,
- мебели для раздевалки,
- мебели для караульного помещения,
которые должны соответствовать прилагаемому техническому заданию-6. Допустимое отклонение размеров товара от указанных в размерах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устанавливается гарантийный срок. Продавец обязуется устранить любые дефекты, выявленные в течение гарантийного срока (заменить комплектующие) или заменить их новыми. Дата поставки должна быть согласована с Покупателем. Перед поставкой образцы товара должны быть согласованы с Покупателем. Если поставка осуществляется в место хранения, Покупатель обязан принять товар и оплатить его, а Продавец обязан установить товар, подлежащий установке, в конечном месте, когда соответствующий товар будет доставлен в конечное место в течение разумного срока, указанного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мебели-7 состоит из:
- мебели для учебных аудиторий,
- мебели для банкетного зала,
- мебели для кабинета директора,
- мебели для регистратуры,
- мебели для кабинета заместителя директора,
- мебели для помощника учителя,
- мебели для бухгалтера,
- мебели для операторской,
- мебели для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раздевалок,
- мебели для поста охраны,
которые должны соответствовать прилагаемому техническому заданию-7. Допустимое отклонение размеров товара, указанных в габаритах,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устанавливается гарантийный срок. Продавец обязан устранить дефекты, выявленные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В случае поставки на склад Покупатель обязуется принять товар и оплатить его, а Продавец обязуется осуществить монтаж товара, подлежащего монтажу, в месте его назначения при доставке товара в место назначения в течение разумного срока, указанного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мебели-8 состоит из:
- мебели для учебных аудиторий,
- мебели для комнаты лаборанта,
- мебели для актового зала,
- мебели для кабинета директора,
- мебели для регистратуры,
- мебели для кабинета административного координатора,
- мебели для кабинета заместителя директора,
- мебели для кабинета бухгалтера,
- мебели для кабинета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раздевалок,
- мебели для поста охраны,
которые должны соответствовать прилагаемому техническому заданию-8. Допустимое отклонение размеров товара, указанных в размерах, составляет ±3%. Товар должен быть новым, не бывшим в употреблении. Транспортировка, разгрузка, монтаж и/или сборка товара осуществляется Продавцом за свой счет. На товар устанавливается гарантийный срок. Продавец обязан устранить дефекты, выявленные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В случае поставки на склад Покупатель обязуется принять товар и оплатить его, а Продавец обязуется осуществить монтаж товара, подлежащего монтажу, в месте его назначения при доставке товара в место назначения в течение разумного срока, указанного Покупателем. .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№9 состоит из:
- мебели для учебных классов,
- мебели для банкетного зала,
- мебели для кабинета директора,
- мебели для приёмной,
- мебели для кабинета заместителя директора,
- мебели для кабинета психолога,
- мебели для учительской,
- мебели для библиотеки,
- мебели для кабинета психолога,
- мебели для шахматного класса,
- мебели для раздевалок,
- мебели для караульного помещения,
которые должны соответствовать прилагаемому техническому заданию №9. Допустимое отклонение размеров товара от указанных в размерах составляет ±3%. Товар должен быть новым, не бывшим в употреблении. Транспортировка, разгрузка, установка и/или монтаж товара осуществляется Продавцом за свой счёт. На товар устанавливается гарантийный срок. Продавец обязуется устранить любые дефекты, выявленные в течение гарантийного срока (заменить комплектующие) или заменить их новыми. Дата поставки согласовывается с Покупателем. Образцы товара согласовываются с Покупателем перед поставкой. Если поставка осуществляется в место хранения, Покупатель обязуется принять товар и оплатить его, а Продавец обязуется установить подлежащие установке товары в конечном месте, когда соответствующие товары будут доставлены в конечное место в течение разумного срока, указанного Покупателем. . тел.: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3 Гориса Сюникской области РА, Адресс: Армения, Сюникский МАРЗ, Горис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Аревашох Лорийского марза РА, Адресс: Армения, села Лори, г. Ереван Солнечный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малышки Вайоцдзорской области РА. Средняя школа имени Ломоносова, Адресс: Армения, Вайоцдзорский МАРЗ, Джермук, Шаумян ул., 1 дом (Джермукский регион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Джермука Вайоцдзорской области РА.Основная школа № 1 имени Горького, Адресс: Армения, Вайоцдзорский МАРЗ, Джермук, Шаумян ул., 1 дом (Джермукский регион, 7 здание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Вардадзорская средняя школа Гегаркуникского марза РА, Адресс: Армения, Гегаркуникский МАРЗ Вардадзор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имени Сарухана Гегаркуникского марза РА, Адресс: Армения, Гегаркуникский МАРЗ, Чамбарак, Гарегин Нждеи ул., 1 дом (чамбаракский регион Авраамовы деньги., 121 дом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4 Иджевана Тавушской области РА, Адресс: Армения, Тавушский МАРЗ, Иджеван, Налбандян ул., 1 дом (иджеванский регион, 1 здание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средняя школа № 101, Адресс: Армения, Лорийский МАРЗ, Ванадзор, Тигран меци пр., 1 дом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 кластера Вардаблур Лорийской области РА-250, Адресс: Армения, Лорийский МАРЗ Вардаблур; 1-я улица, 20 дом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