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электронных весов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ՀՓ-ԷԱՃԱՊՁԲ-25/72</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электронных весов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электронных весов</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электронных весов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зарядки: 220–240 В, входное напряжение зарядного устройства: 220 В, выходное напряжение: 6,5 В.
Максимальный вес: 1000 кг
Дисплей: светодиодный, подключение к весам 2-метровым кабелем, работа от аккумулятора, время работы 12–20 часов, платформа 1000 мм*1000 мм, цельнометаллическая конструкция, шаг взвешивания от 2 кг до 1000 кг.
Весы должны быть откалиброваны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