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МТБК приглашение на покупки лекарств 26/3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meghrubk@gmail.com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МТБК приглашение на покупки лекарств 26/3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МТБК приглашение на покупки лекарств 26/3</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meghrubk@gmail.com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МТБК приглашение на покупки лекарств 26/3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ethacridine lactate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Сулфасалазин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 Сульфокамфорная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,питофенон, фенпивериния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 питофенона гидрохлорид, фенпивериния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Левоментола раствор в ментил изовалерате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 Этилбромизовалерианат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Спиринолактон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Спиринолактон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сулотексид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Менадиона натрия бисульфит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(элементарное, в форме железа глюконата дигидрата) марганец (элементарный, в форме марганца глюконата)	 
медь (элементарная, в форме меди глюконата)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висмута трикалия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(гидрохлорид ксилометазолина)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 ацетонид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(ципрофлоксацинагидрохлприд),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фолевая кислата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глицирризинат натрия (глицирризиновая кислота тринатрий)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(липоид С 100), глицирризинат натрия (тринатрий глицирризиновой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Фраксепарин  2850ММ AXa/0,3мл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ՄՏԲԿ-ԷԱՃԱՊՁԲ-26/3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ՄՏԲԿ-ԷԱՃԱՊՁԲ-26/3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8,6мг/мл+0,3мг/мл+0,49мг/мл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8,6мг/мл+0,3мг/мл+0,49мг/мл,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ethacridine lactate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раствора для внешнего применения 100мл  0,1г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100мкг/доза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Сулфасалазин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 Сульфокамфорная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49,6мг/мл+ 50,4мг/мл, 100мг/мл,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,питофенон,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500мг+5мг+0,1мг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 питофенона гидрохлорид,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в/м, в/в 2500мг/5мл+10мг/5мл+0,1мг/5мл,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70%,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Расвор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Левоментола раствор в ментил изовалерате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подъязык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 Этилбромизовалерианат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18,4мг/мл+ 18,4мг/мл,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Спиринолактон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Спиринолактон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сулотексид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300ЛМ/мл,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Менадиона натрия бисульфит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внутреного  применения 375мкг/мл (15000ММ/мл),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10мг/2мл + 2мг/2мл+ 10мг/2мл+ 100мг/2мл,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глазные 10мг/мл 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3мг/мл, 5мл в виде прозрачного раствора от бесцветного до светло-желтого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(элементарное, в форме железа глюконата дигидрата) марганец (элементарный, в форме марганца глюконата)	 
медь (элементарная, в форме меди глюконата)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внутреного применения 50мг/10мл+ 1,33мг/10мл+ 0,7мг/10мл,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в/в  инъекций 5мг/1,5мл, флакон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325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2мг/мл,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висмута трикалия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20мг և 5мл растварителя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5ММ/мл,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(гидрохлорид ксилометазолина)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носа 1мг/мл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капли  40мг/млг+10мг/мл,15мл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25мг/г  30г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Жевательные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50мг/5мл, 100мл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внутреного пременения, 50мг/мл, 30мл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 ацетонид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0,25мг/г, капсулы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(ципрофлоксацинагидрохлприд),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и глазные капли  3мг/мл+1мг/мл,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фолевая кислата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глицирризинат натрия (глицирризиновая кислота тринатрий)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250мг+35мг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(липоид С 100), глицирризинат натрия (тринатрий глицирризиновой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порошок  для инъекций, 500мг+200мг, стеклянный флакон 2,5мг и растворитель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Фраксепарин  2850ММ AXa/0,3мл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2850MM AXa/0,3 мл, предварительно заполненные шприцы по 0,3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