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ՅԱԿ-ԷԱՃԱՊՁԲ-26/03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կենտրոն&gt;&gt; ՓԲԸ-ի կարիքների համար 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Մադոյան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+37494105130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diana.madoyan@yeolyan.org</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Յոլյան արյունաբանության և ուռուցքաբանության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ՅԱԿ-ԷԱՃԱՊՁԲ-26/03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Յոլյան արյունաբանության և ուռուցքաբանության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Յոլյան արյունաբանության և ուռուցքաբանության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««Յոլյան արյունաբանության և ուռուցքաբանության կենտրոն&gt;&gt; ՓԲԸ-ի կարիքների համար 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Յոլյան արյունաբանության և ուռուցքաբանության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««Յոլյան արյունաբանության և ուռուցքաբանության կենտրոն&gt;&gt; ՓԲԸ-ի կարիքների համար 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ՅԱԿ-ԷԱՃԱՊՁԲ-26/03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diana.madoyan@yeolyan.org</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««Յոլյան արյունաբանության և ուռուցքաբանության կենտրոն&gt;&gt; ՓԲԸ-ի կարիքների համար 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 բրոմիդի մոնոհիդրատ), ֆենոտերոլ (ֆենոտերոլի հիդրոբրոմիդ) 261մկգ/մլ+500մկգ/մլ;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Իտրակոնազոլ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օշարակ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 5.0մգ/մլ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(լևոֆլօքսացինի հեմիհիդրատ) 0.5%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(ցողացիր) 38գ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5% 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հիդրոքլորիդ 100մգ/մլ;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հիդրոքլորիդ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Լինեզոլիդ 600մգ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Խոլինի սալիցիլատ, ցետալկոնիումի քլորիդ 10գ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(կալցիումի կարբոնատ), խոլեկալցիֆերոլ 500մգ+0,01մգ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10%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10%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200մգ/մլ,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6,25մգ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հեղուկաքսուք 30մգ/գ+30մգ/գ 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30մգ/մլ;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(կլեմաստինի ֆումարատ) 1մգ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2մգ/2մլ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նրբաքսուք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5000ՄՄ/մլ;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դոնդող 50գ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(հիդրոկորտիզոնի ացետատ) 15գ, 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60մգ/մլ;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100մգ/մլ;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Մեթադոն (մեթադոնի հիդրոքլորիդ) 10մգ/մլ;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250մգ,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500մգ,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նատրիում 500մգ/մլ;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10մգ/2մլ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դոնդող 20գ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5մգ/մլ;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Մուլտիվիտամինային համալիր (վիտամին A, վիտամին D3, վիտամին B2, վիտամին B6, վիտամին B1, վիտամին B12, վիտամին C, վիտամին PP, D-պանթենոլ)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400մգ/250մլ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350մգ/մլ;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84մգ/մլ;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500մլ, ոչ PVC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3000մլ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 լուծույթ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(նեոստիգմինի մեթիլսուլֆատ) 0,5մգ/մլ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500000ԱՄ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5մգ/1,5մլ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220մգ/5մլ; 90մլ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1մգ/մլ;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Ուրսոդեօքսիխոլաթթու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Չիչխանի յուղ մոմիկներ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(լիպազ, ամիլազ, պրոտեազ) 10 000 ԱՄ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4.5731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2025.10.07.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Յոլյան արյունաբանության և ուռուցքաբանության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ՅԱԿ-ԷԱՃԱՊՁԲ-26/03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ՅԱԿ-ԷԱՃԱՊՁԲ-26/03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«ՅԱԿ-ԷԱՃԱՊՁԲ-26/03»*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ՅԱԿ-ԷԱՃԱՊՁԲ-26/03*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«ՅԱԿ-ԷԱՃԱՊՁԲ-26/03»*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ՅԱԿ-ԷԱՃԱՊՁԲ-26/03*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ԱՆ &lt;&lt;Յոլյան արյունաբանության և ուռուցքաբանության կենտրոն&gt;&gt; ՓԲԸ-ի կարիքների համար դեղորայքի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 բրոմիդի մոնոհիդրատ), ֆենոտերոլ (ֆենոտերոլի հիդրոբրոմիդ) 261մկգ/մլ+500մկգ/մլ;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 բրոմիդի մոնոհիդրատ), ֆենոտերոլ (ֆենոտերոլի հիդրոբրոմիդ) լուծույթ շնչառման 261մկգ/մլ+500մկգ/մլ; 20մլ ապակե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Իտրակոնազոլ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Իտրակոնազոլ, դեղապատիճներ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օշարակ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օշարակ 667մգ/մլ; 200մլ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դեղահատեր թաղանթապատ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 5.0մգ/մլ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 լուծույթ ներարկման/կաթիլաներարկման 5.0մգ/մլ 10.0մլ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(լևոֆլօքսացինի հեմիհիդրատ) 0.5%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(լևոֆլօքսացինի հեմիհիդրատ) լուծույթ կաթիլաներարկման 5մգ/մլ; 100մլ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դեղահատեր թաղանթապատ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(ցողացիր) 38գ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ցողացիր արտաքին կիրառման
4.6մգ/դեղաչափ; 38գ ապակե սրվակ դեղաչափիչ մխոցով"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5% 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քսուք 50մգ/գ; 15գ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հիդրոքլորիդ 100մգ/մլ;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հիդրոքլորիդ, լուծույթ ներարկման 100մգ/մլ;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հիդրոքլորիդ 20մգ/մլ;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հիդրոքլորիդ, լուծույթ ներարկման 20մգ/մլ;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Լինեզոլիդ 600մգ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Լինեզոլիդ, լուծույթ կաթիլաներարկման 600մգ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1մգ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դեղահատեր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Խոլինի սալիցիլատ, ցետալկոնիումի քլորիդ 10գ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Խոլինի սալիցիլատ, ցետալկոնիումի քլորիդ, դոնդող ատամնաբուժական 87,1մգ/գ+0,1մգ/գ; 10գ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լուծույթ կաթիլաներարկման 40մգ/մլ; 200մլ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(կալցիումի կարբոնատ), խոլեկալցիֆերոլ 500մգ+0,01մգ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(կալցիումի կարբոնատ), խոլեկալցիֆերոլ, դեղահատեր ծամելու 500մգ+0,01մգ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10%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լուծույթ ներարկման 100մգ/մլ; ամպուլներ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10%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լուծույթ ներարկման 100մգ/մլ; ամպուլներ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դեղահատ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200մգ/մլ,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ոգեթուրմ 200մգ/մլ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դեղահատեր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6,25մգ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դեղահատեր 6,25մգ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հեղուկաքսուք 30մգ/գ+30մգ/գ 25գ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հեղուկաքսուք 30մգ/գ+30մգ/գ; ալյումինե պարկուճ 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30մգ/մլ;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լուծույթ ն/ե ներարկման 30մգ/մլ; 1մլ ամպուլներ կամ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(կլեմաստինի ֆումարատ) 1մգ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(կլեմաստինի ֆումարատ), դեղահատեր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2մգ/2մլ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լուծույթ ներարկման 1մգ/մլ;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նրբաքսուք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նրբաքսուք արտաքին կիրառման 10մգ/գ; 15գ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5000ՄՄ/մլ;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լուծույթ ներարկման 5000ՄՄ/մլ; սրվակ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դոնդող 50գ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դոնդող արտաքին կիրառման 1000ՄՄ/գ; 50գ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(հիդրոկորտիզոնի ացետատ) 15գ, 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(հիդրոկորտիզոնի ացետատ), քսուք արտաքին կիրառման 10մգ/գ; 15գ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60մգ/մլ;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լուծույթ կաթիլաներարկման 60մգ/մլ; 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լուծույթ ներարկման 250մգ/մլ;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100մգ/մլ;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լուծույթ կաթիլաներարկման 100մգ/մլ; 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Մեթադոն (մեթադոնի հիդրոքլորիդ) 10մգ/մլ;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Մեթադոն (մեթադոնի հիդրոքլորիդ), լուծույթ ներքին ընդունման, 10մգ/մլ; 1000մլ ապակե շշիկ և դեղաչափիչ 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250մգ,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դեղափոշի լիոֆիլիզացված մ/մ և ն/ե ներարկման լուծույթի կամ դեղափոշի ներարկման լուծույթի 250մգ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500մգ,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դեղափոշի լիոֆիլիզացված մ/մ և ն/ե ներարկման լուծույթի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նատրիում 500մգ/մլ;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նատրիում, լուծույթ ներարկման համար 500մգ/մլ;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10մգ/2մլ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լուծույթ ներարկման 5մգ/մլ;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դեղահատեր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լուծույթ ն/ե կաթիլաներարկման 5մգ/մլ; 100մլ պլաստիկե փաթեթ կամ պլաստիկե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դոնդող 20գ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դոնդող 10մգ/գ; 20գ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դեղափոշի ն/ե ներարկման կամ կաթիլաներարկման լուծույթի 1000մգ,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դեղափոշի ն/ե ներարկման կամ կաթիլաներարկման լուծույթի 500մգ,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5մգ/մլ;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լուծույթ ներարկման կամ կաթիլաներարկման 5մգ/մլ; ամպուլներ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Մուլտիվիտամինային համալիր (վիտամին A, վիտամին D3, վիտամին B2, վիտամին B6, վիտամին B1, վիտամին B12, վիտամին C, վիտամին PP, D-պանթենոլ)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Մուլտիվիտամինային համալիր, օշարակ 900ՄՄ/5մլ+100ՄՄ/5մլ+1մգ/5մլ+0,6մգ/5մլ+1մգ/5մլ+1մկգ/5մլ+50մգ/5մլ+5մգ/5մլ+2մգ/5մլ; 150մլ ապակե շշիկ և չափիչ գդալ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400մգ/250մլ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լուծույթ կաթիլաներարկման 400մգ/250մլ; 250մլ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350մգ/մլ;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լուծույթ ներարկման համար 350մգ յոդ/մլ;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84մգ/մլ;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լուծույթ կաթիլաներարկման 84մգ/մլ, ապակե սրվակ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9մգ/մլ 1000մլ, 2 պորտ,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համար 9մգ/մլ, 100մլ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համար 9մգ/մլ, 500մլ, 2 պորտ,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500մլ, ոչ PVC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համար 9մգ/մլ, 500մլ, 2 պորտ, փաթեթ` ոչ PVC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9մգ/մլ 200մլ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3000մլ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9մգ/մլ 3000մլ, 2 պորտ,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 լուծույթ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100մգ/մլ; 50մլ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լուծույթ կաթիլաներարկման համար
8,6մգ/մլ+0,3մգ/մլ+0,33մգ/մլ 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(նեոստիգմինի մեթիլսուլֆատ) 0,5մգ/մլ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(նեոստիգմինի մեթիլսուլֆատ), լուծույթ ներարկման 0,5մգ/մլ; ամպուլներ 1մլ,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500000ԱՄ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դեղահատեր թաղանթապատ 500000ԱՄ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5մգ/1,5մլ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խտանյութ կաթիլաներարկման լուծույթի 5մգ/1,5մլ; ամպուլներ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Նիտրոֆուրանտոին դեղահատեր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220մգ/5մլ; 90մլ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դեղակախույթ ներքին ընդունման 220մգ/5մլ; 90մլ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1մգ/մլ; 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խտանյութ կաթիլաներարկման լուծույթի 1մգ/մլ; ամպուլներ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Ուրսոդեօքսիխոլաթթու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Ուրսոդեօքսիխոլաթթու, դեղահատեր կամ դեղապատիճներ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Չիչխանի յուղ մոմիկներ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Չիչխանի յուղ, մոմիկներ ուղիղաղիքային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(լիպազ, ամիլազ, պրոտեազ) 10 000 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(լիպազ, ամիլազ, պրոտեազ), դեղահատեր կամ դեղապատիճներ աղելույծ 10 000 ԱՄ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