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ԵՐԵՎԱՆԻ ՀԻՄՆԱԿԱՆ ԳՏՃՄ ԴՊՐՈՑԻ 2025 ԹՎԱԿԱՆԻ ԿԱՐԻՔՆԵՐԻ ՀԱՄԱՐ ՀԱՊՀ-ԷԱԱՊՁԲ-25/27 ԾԱԾԿԱԳՐՈՎ ԴԱՍԱԳՐՔԵՐԻ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ԵՐԵՎԱՆԻ ՀԻՄՆԱԿԱՆ ԳՏՃՄ ԴՊՐՈՑԻ 2025 ԹՎԱԿԱՆԻ ԿԱՐԻՔՆԵՐԻ ՀԱՄԱՐ ՀԱՊՀ-ԷԱԱՊՁԲ-25/27 ԾԱԾԿԱԳՐՈՎ ԴԱՍԱԳՐՔԵՐԻ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ԵՐԵՎԱՆԻ ՀԻՄՆԱԿԱՆ ԳՏՃՄ ԴՊՐՈՑԻ 2025 ԹՎԱԿԱՆԻ ԿԱՐԻՔՆԵՐԻ ՀԱՄԱՐ ՀԱՊՀ-ԷԱԱՊՁԲ-25/27 ԾԱԾԿԱԳՐՈՎ ԴԱՍԱԳՐՔԵՐԻ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ԵՐԵՎԱՆԻ ՀԻՄՆԱԿԱՆ ԳՏՃՄ ԴՊՐՈՑԻ 2025 ԹՎԱԿԱՆԻ ԿԱՐԻՔՆԵՐԻ ՀԱՄԱՐ ՀԱՊՀ-ԷԱԱՊՁԲ-25/27 ԾԱԾԿԱԳՐՈՎ ԴԱՍԱԳՐՔԵՐԻ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ԴԱՍԱԳՐՔԵԻՐԻ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