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ՀՀԳՄՎՀ-ԷԱՃԱՊՁԲ-25/58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Գեղարքունիքի մարզ Վարդենիսի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Վարդենիս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СЖИЖЕННОГО ГАЗА ДЛЯ НУЖД МУНИЦИПАЛИТЕТА ВАРДЕНИС</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Արևիկ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vardenis.gnumner@mail.ru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+374-98-28-80-63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Գեղարքունիքի մարզ Վարդենիսի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ՀՀԳՄՎՀ-ԷԱՃԱՊՁԲ-25/58</w:t>
      </w:r>
      <w:r>
        <w:rPr>
          <w:rFonts w:ascii="Calibri" w:hAnsi="Calibri" w:cstheme="minorHAnsi"/>
          <w:i/>
        </w:rPr>
        <w:br/>
      </w:r>
      <w:r>
        <w:rPr>
          <w:rFonts w:ascii="Calibri" w:hAnsi="Calibri" w:cstheme="minorHAnsi"/>
          <w:szCs w:val="20"/>
          <w:lang w:val="af-ZA"/>
        </w:rPr>
        <w:t>2025.09.25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Գեղարքունիքի մարզ Վարդենիսի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Գեղարքունիքի մարզ Վարդենիսի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СЖИЖЕННОГО ГАЗА ДЛЯ НУЖД МУНИЦИПАЛИТЕТА ВАРДЕНИС</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СЖИЖЕННОГО ГАЗА ДЛЯ НУЖД МУНИЦИПАЛИТЕТА ВАРДЕНИС</w:t>
      </w:r>
      <w:r>
        <w:rPr>
          <w:rFonts w:ascii="Calibri" w:hAnsi="Calibri" w:cstheme="minorHAnsi"/>
          <w:b/>
          <w:lang w:val="ru-RU"/>
        </w:rPr>
        <w:t xml:space="preserve">ДЛЯ НУЖД  </w:t>
      </w:r>
      <w:r>
        <w:rPr>
          <w:rFonts w:ascii="Calibri" w:hAnsi="Calibri" w:cstheme="minorHAnsi"/>
          <w:b/>
          <w:sz w:val="24"/>
          <w:szCs w:val="24"/>
          <w:lang w:val="af-ZA"/>
        </w:rPr>
        <w:t>ՀՀ Գեղարքունիքի մարզ Վարդենիսի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ՀՀԳՄՎՀ-ԷԱՃԱՊՁԲ-25/58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vardenis.gnumner@mail.ru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СЖИЖЕННОГО ГАЗА ДЛЯ НУЖД МУНИЦИПАЛИТЕТА ВАРДЕНИС</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4.5731</w:t>
      </w:r>
      <w:r>
        <w:rPr>
          <w:rFonts w:ascii="Calibri" w:hAnsi="Calibri" w:cstheme="minorHAnsi"/>
          <w:szCs w:val="22"/>
        </w:rPr>
        <w:t xml:space="preserve"> драмом, евро </w:t>
      </w:r>
      <w:r>
        <w:rPr>
          <w:rFonts w:ascii="Calibri" w:hAnsi="Calibri" w:cstheme="minorHAnsi"/>
          <w:lang w:val="af-ZA"/>
        </w:rPr>
        <w:t>449.77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ՀՀԳՄՎՀ-ԷԱՃԱՊՁԲ-25/58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Գեղարքունիքի մարզ Վարդենիսի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"ՀՀԳՄՎՀ-ԷԱՃԱՊՁԲ-25/58"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ՀՀԳՄՎՀ-ԷԱՃԱՊՁԲ-25/58*.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"ՀՀԳՄՎՀ-ԷԱՃԱՊՁԲ-25/58"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ՀՀԳՄՎՀ-ԷԱՃԱՊՁԲ-25/58*.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ՀՀԳՄՎՀ-ԷԱՃԱՊՁԲ-25/58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пропан, используемый в качестве топлива для двигателей вместо бензина. Основным компонентом является смесь пропана и бутана. Состав сжиженного газа должен быть: а) плотность водяных паров в сжиженном газе не более 32 мг/м3; б) сероводорода и других растворимых сульфидов не более 23 мг/м3; в) содержание кислорода не более 1% (объёмная доля); г) содержание углекислого газа не более 4% (объёмная доля); д) содержание водорода не более 0,1% (объёмная доля). ГОСТ 20448-90. Отпуск газа должен осуществляться по талонам.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Г.Андреасян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между сторонами до 25 декабря 2025 года. В приглашении указаны максимальные объёмы поставки продукции. После истечения срока исполнения договора, в отношении невыполненного объёма поставки, договор будет расторгнут.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