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D4E7" w14:textId="77777777" w:rsidR="009176F4" w:rsidRPr="00867C86" w:rsidRDefault="009176F4" w:rsidP="009176F4">
      <w:pPr>
        <w:spacing w:after="0"/>
        <w:ind w:left="12049" w:right="-270" w:hanging="5760"/>
        <w:jc w:val="right"/>
        <w:outlineLvl w:val="0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bookmarkStart w:id="0" w:name="_Hlk160619318"/>
      <w:r w:rsidRPr="00867C86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ՀԱՎԵԼՎԱԾ 1</w:t>
      </w:r>
    </w:p>
    <w:p w14:paraId="20E56402" w14:textId="77777777" w:rsidR="009176F4" w:rsidRDefault="009176F4" w:rsidP="009176F4">
      <w:pPr>
        <w:spacing w:after="0"/>
        <w:ind w:left="12049" w:right="-270" w:hanging="9923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867C86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 տեխնիկական բնութագիր –</w:t>
      </w: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</w:t>
      </w:r>
    </w:p>
    <w:p w14:paraId="1B3A5C26" w14:textId="77777777" w:rsidR="009176F4" w:rsidRPr="00867C86" w:rsidRDefault="009176F4" w:rsidP="009176F4">
      <w:pPr>
        <w:spacing w:after="0"/>
        <w:ind w:left="12049" w:right="-270" w:hanging="9923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գնման ժամանակացույցի</w:t>
      </w:r>
    </w:p>
    <w:p w14:paraId="28EDD2DB" w14:textId="77777777" w:rsidR="009176F4" w:rsidRPr="007C520F" w:rsidRDefault="009176F4" w:rsidP="009176F4">
      <w:pPr>
        <w:spacing w:after="200" w:line="240" w:lineRule="auto"/>
        <w:ind w:left="12049" w:right="-257"/>
        <w:rPr>
          <w:rFonts w:ascii="GHEA Grapalat" w:eastAsia="GHEA Grapalat" w:hAnsi="GHEA Grapalat" w:cs="GHEA Grapalat"/>
          <w:b/>
          <w:i/>
          <w:iCs/>
          <w:color w:val="FF0000"/>
          <w:sz w:val="24"/>
          <w:szCs w:val="24"/>
        </w:rPr>
      </w:pPr>
      <w:r w:rsidRPr="007C520F">
        <w:rPr>
          <w:rFonts w:ascii="GHEA Grapalat" w:hAnsi="GHEA Grapalat" w:cs="Sylfaen"/>
          <w:b/>
          <w:i/>
          <w:iCs/>
          <w:color w:val="FF0000"/>
          <w:sz w:val="24"/>
          <w:szCs w:val="28"/>
          <w:lang w:val="pt-BR"/>
        </w:rPr>
        <w:t xml:space="preserve">    </w:t>
      </w:r>
      <w:bookmarkEnd w:id="0"/>
    </w:p>
    <w:p w14:paraId="46BEE61D" w14:textId="77777777" w:rsidR="009176F4" w:rsidRPr="00867C86" w:rsidRDefault="009176F4" w:rsidP="009176F4">
      <w:pPr>
        <w:tabs>
          <w:tab w:val="left" w:pos="9708"/>
        </w:tabs>
        <w:spacing w:after="0"/>
        <w:ind w:right="-82"/>
        <w:jc w:val="right"/>
        <w:rPr>
          <w:rFonts w:ascii="GHEA Grapalat" w:eastAsia="GHEA Grapalat" w:hAnsi="GHEA Grapalat" w:cs="GHEA Grapalat"/>
          <w:b/>
          <w:color w:val="FF0000"/>
          <w:sz w:val="24"/>
          <w:szCs w:val="24"/>
        </w:rPr>
      </w:pPr>
    </w:p>
    <w:tbl>
      <w:tblPr>
        <w:tblStyle w:val="TableGrid"/>
        <w:tblW w:w="10001" w:type="dxa"/>
        <w:jc w:val="center"/>
        <w:tblInd w:w="0" w:type="dxa"/>
        <w:tblLook w:val="04A0" w:firstRow="1" w:lastRow="0" w:firstColumn="1" w:lastColumn="0" w:noHBand="0" w:noVBand="1"/>
      </w:tblPr>
      <w:tblGrid>
        <w:gridCol w:w="2456"/>
        <w:gridCol w:w="2456"/>
        <w:gridCol w:w="2457"/>
        <w:gridCol w:w="2632"/>
      </w:tblGrid>
      <w:tr w:rsidR="009176F4" w:rsidRPr="000E05FB" w14:paraId="11ED2645" w14:textId="77777777" w:rsidTr="00044D75">
        <w:trPr>
          <w:trHeight w:val="352"/>
          <w:jc w:val="center"/>
        </w:trPr>
        <w:tc>
          <w:tcPr>
            <w:tcW w:w="10001" w:type="dxa"/>
            <w:gridSpan w:val="4"/>
            <w:shd w:val="clear" w:color="auto" w:fill="B4C6E7" w:themeFill="accent1" w:themeFillTint="66"/>
            <w:vAlign w:val="center"/>
          </w:tcPr>
          <w:p w14:paraId="248EB61C" w14:textId="77777777" w:rsidR="009176F4" w:rsidRPr="000E05FB" w:rsidRDefault="009176F4" w:rsidP="00F16FAA">
            <w:pPr>
              <w:tabs>
                <w:tab w:val="left" w:pos="9708"/>
              </w:tabs>
              <w:ind w:right="-82"/>
              <w:jc w:val="center"/>
              <w:rPr>
                <w:rFonts w:ascii="GHEA Grapalat" w:eastAsia="GHEA Grapalat" w:hAnsi="GHEA Grapalat" w:cs="GHEA Grapalat"/>
                <w:b/>
                <w:color w:val="FF0000"/>
                <w:sz w:val="24"/>
                <w:szCs w:val="24"/>
                <w:lang w:val="hy-AM"/>
              </w:rPr>
            </w:pPr>
            <w:r w:rsidRPr="000E05FB"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  <w:t>ՎԵՐՆԱՇԱՊԻԿԻ ՉԱՓՍԵՐ</w:t>
            </w:r>
          </w:p>
        </w:tc>
      </w:tr>
      <w:tr w:rsidR="009176F4" w:rsidRPr="000E05FB" w14:paraId="4DD6FC76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51E1CD3A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bookmarkStart w:id="1" w:name="_Hlk209625151"/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Չափս</w:t>
            </w:r>
          </w:p>
        </w:tc>
        <w:tc>
          <w:tcPr>
            <w:tcW w:w="2456" w:type="dxa"/>
            <w:noWrap/>
            <w:vAlign w:val="center"/>
            <w:hideMark/>
          </w:tcPr>
          <w:p w14:paraId="5E8B11B2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Կրծքավանդակ (սմ)</w:t>
            </w:r>
          </w:p>
        </w:tc>
        <w:tc>
          <w:tcPr>
            <w:tcW w:w="2457" w:type="dxa"/>
            <w:noWrap/>
            <w:vAlign w:val="center"/>
            <w:hideMark/>
          </w:tcPr>
          <w:p w14:paraId="1832BB86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Երկարություն (սմ)</w:t>
            </w:r>
          </w:p>
        </w:tc>
        <w:tc>
          <w:tcPr>
            <w:tcW w:w="2630" w:type="dxa"/>
            <w:noWrap/>
            <w:vAlign w:val="center"/>
            <w:hideMark/>
          </w:tcPr>
          <w:p w14:paraId="6D50BFB2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Թևի երկարություն (սմ)</w:t>
            </w:r>
          </w:p>
        </w:tc>
      </w:tr>
      <w:tr w:rsidR="009176F4" w:rsidRPr="000E05FB" w14:paraId="448AFCC3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4BA00AD1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S</w:t>
            </w:r>
          </w:p>
        </w:tc>
        <w:tc>
          <w:tcPr>
            <w:tcW w:w="2456" w:type="dxa"/>
            <w:noWrap/>
            <w:vAlign w:val="center"/>
            <w:hideMark/>
          </w:tcPr>
          <w:p w14:paraId="55CBC67F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50</w:t>
            </w:r>
          </w:p>
        </w:tc>
        <w:tc>
          <w:tcPr>
            <w:tcW w:w="2457" w:type="dxa"/>
            <w:noWrap/>
            <w:vAlign w:val="center"/>
            <w:hideMark/>
          </w:tcPr>
          <w:p w14:paraId="058AD66C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70</w:t>
            </w:r>
          </w:p>
        </w:tc>
        <w:tc>
          <w:tcPr>
            <w:tcW w:w="2630" w:type="dxa"/>
            <w:noWrap/>
            <w:vAlign w:val="center"/>
            <w:hideMark/>
          </w:tcPr>
          <w:p w14:paraId="3A50B05F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60</w:t>
            </w:r>
          </w:p>
        </w:tc>
      </w:tr>
      <w:tr w:rsidR="009176F4" w:rsidRPr="000E05FB" w14:paraId="62C57A4C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230F8CEC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M</w:t>
            </w:r>
          </w:p>
        </w:tc>
        <w:tc>
          <w:tcPr>
            <w:tcW w:w="2456" w:type="dxa"/>
            <w:noWrap/>
            <w:vAlign w:val="center"/>
            <w:hideMark/>
          </w:tcPr>
          <w:p w14:paraId="269E0989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54</w:t>
            </w:r>
          </w:p>
        </w:tc>
        <w:tc>
          <w:tcPr>
            <w:tcW w:w="2457" w:type="dxa"/>
            <w:noWrap/>
            <w:vAlign w:val="center"/>
            <w:hideMark/>
          </w:tcPr>
          <w:p w14:paraId="17E09168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72</w:t>
            </w:r>
          </w:p>
        </w:tc>
        <w:tc>
          <w:tcPr>
            <w:tcW w:w="2630" w:type="dxa"/>
            <w:noWrap/>
            <w:vAlign w:val="center"/>
            <w:hideMark/>
          </w:tcPr>
          <w:p w14:paraId="1D3704F2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61</w:t>
            </w:r>
          </w:p>
        </w:tc>
      </w:tr>
      <w:tr w:rsidR="009176F4" w:rsidRPr="000E05FB" w14:paraId="7276B2D5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4CF1B343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L</w:t>
            </w:r>
          </w:p>
        </w:tc>
        <w:tc>
          <w:tcPr>
            <w:tcW w:w="2456" w:type="dxa"/>
            <w:noWrap/>
            <w:vAlign w:val="center"/>
            <w:hideMark/>
          </w:tcPr>
          <w:p w14:paraId="6F7702A1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58</w:t>
            </w:r>
          </w:p>
        </w:tc>
        <w:tc>
          <w:tcPr>
            <w:tcW w:w="2457" w:type="dxa"/>
            <w:noWrap/>
            <w:vAlign w:val="center"/>
            <w:hideMark/>
          </w:tcPr>
          <w:p w14:paraId="43ACCCE7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74</w:t>
            </w:r>
          </w:p>
        </w:tc>
        <w:tc>
          <w:tcPr>
            <w:tcW w:w="2630" w:type="dxa"/>
            <w:noWrap/>
            <w:vAlign w:val="center"/>
            <w:hideMark/>
          </w:tcPr>
          <w:p w14:paraId="573DA1D8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62</w:t>
            </w:r>
          </w:p>
        </w:tc>
      </w:tr>
      <w:tr w:rsidR="009176F4" w:rsidRPr="000E05FB" w14:paraId="7B37836E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4EB78DA3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XL</w:t>
            </w:r>
          </w:p>
        </w:tc>
        <w:tc>
          <w:tcPr>
            <w:tcW w:w="2456" w:type="dxa"/>
            <w:noWrap/>
            <w:vAlign w:val="center"/>
            <w:hideMark/>
          </w:tcPr>
          <w:p w14:paraId="72C19495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62</w:t>
            </w:r>
          </w:p>
        </w:tc>
        <w:tc>
          <w:tcPr>
            <w:tcW w:w="2457" w:type="dxa"/>
            <w:noWrap/>
            <w:vAlign w:val="center"/>
            <w:hideMark/>
          </w:tcPr>
          <w:p w14:paraId="076E0754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76</w:t>
            </w:r>
          </w:p>
        </w:tc>
        <w:tc>
          <w:tcPr>
            <w:tcW w:w="2630" w:type="dxa"/>
            <w:noWrap/>
            <w:vAlign w:val="center"/>
            <w:hideMark/>
          </w:tcPr>
          <w:p w14:paraId="231BC3E9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63</w:t>
            </w:r>
          </w:p>
        </w:tc>
      </w:tr>
      <w:tr w:rsidR="009176F4" w:rsidRPr="000E05FB" w14:paraId="2B60620A" w14:textId="77777777" w:rsidTr="00044D75">
        <w:trPr>
          <w:trHeight w:val="282"/>
          <w:jc w:val="center"/>
        </w:trPr>
        <w:tc>
          <w:tcPr>
            <w:tcW w:w="2456" w:type="dxa"/>
            <w:noWrap/>
            <w:vAlign w:val="center"/>
            <w:hideMark/>
          </w:tcPr>
          <w:p w14:paraId="1BB9FF3C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XXL</w:t>
            </w:r>
          </w:p>
        </w:tc>
        <w:tc>
          <w:tcPr>
            <w:tcW w:w="2456" w:type="dxa"/>
            <w:noWrap/>
            <w:vAlign w:val="center"/>
            <w:hideMark/>
          </w:tcPr>
          <w:p w14:paraId="49816668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66</w:t>
            </w:r>
          </w:p>
        </w:tc>
        <w:tc>
          <w:tcPr>
            <w:tcW w:w="2457" w:type="dxa"/>
            <w:noWrap/>
            <w:vAlign w:val="center"/>
            <w:hideMark/>
          </w:tcPr>
          <w:p w14:paraId="044273CF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78</w:t>
            </w:r>
          </w:p>
        </w:tc>
        <w:tc>
          <w:tcPr>
            <w:tcW w:w="2630" w:type="dxa"/>
            <w:noWrap/>
            <w:vAlign w:val="center"/>
            <w:hideMark/>
          </w:tcPr>
          <w:p w14:paraId="04617F61" w14:textId="77777777" w:rsidR="009176F4" w:rsidRPr="000E05FB" w:rsidRDefault="009176F4" w:rsidP="00F16FAA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0E05FB">
              <w:rPr>
                <w:rFonts w:ascii="GHEA Grapalat" w:eastAsia="Times New Roman" w:hAnsi="GHEA Grapalat" w:cs="Arial"/>
                <w:color w:val="000000"/>
                <w:lang w:eastAsia="hy-AM"/>
              </w:rPr>
              <w:t>64</w:t>
            </w:r>
            <w:bookmarkEnd w:id="1"/>
          </w:p>
        </w:tc>
      </w:tr>
    </w:tbl>
    <w:p w14:paraId="2B9DDD25" w14:textId="77777777" w:rsidR="009176F4" w:rsidRPr="00867C86" w:rsidRDefault="009176F4" w:rsidP="009176F4">
      <w:pPr>
        <w:tabs>
          <w:tab w:val="left" w:pos="9708"/>
        </w:tabs>
        <w:spacing w:after="0"/>
        <w:ind w:right="-82"/>
        <w:rPr>
          <w:rFonts w:ascii="GHEA Grapalat" w:eastAsia="GHEA Grapalat" w:hAnsi="GHEA Grapalat" w:cs="GHEA Grapalat"/>
          <w:b/>
          <w:color w:val="FF0000"/>
          <w:sz w:val="24"/>
          <w:szCs w:val="24"/>
        </w:rPr>
      </w:pPr>
    </w:p>
    <w:p w14:paraId="39067201" w14:textId="77777777" w:rsidR="009176F4" w:rsidRDefault="009176F4" w:rsidP="009176F4">
      <w:pPr>
        <w:spacing w:after="0"/>
        <w:ind w:left="12049" w:right="-270" w:hanging="5760"/>
        <w:jc w:val="right"/>
        <w:outlineLvl w:val="0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br w:type="page"/>
      </w:r>
    </w:p>
    <w:p w14:paraId="15A30F86" w14:textId="5381E3A1" w:rsidR="009176F4" w:rsidRPr="00867C86" w:rsidRDefault="009176F4" w:rsidP="009176F4">
      <w:pPr>
        <w:spacing w:after="0"/>
        <w:ind w:left="12049" w:right="-270" w:hanging="5760"/>
        <w:jc w:val="right"/>
        <w:outlineLvl w:val="0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867C86">
        <w:rPr>
          <w:rFonts w:ascii="GHEA Grapalat" w:hAnsi="GHEA Grapalat" w:cs="Sylfaen"/>
          <w:b/>
          <w:color w:val="FF0000"/>
          <w:sz w:val="24"/>
          <w:szCs w:val="28"/>
          <w:lang w:val="pt-BR"/>
        </w:rPr>
        <w:lastRenderedPageBreak/>
        <w:t>ՀԱՎԵԼՎԱԾ 1</w:t>
      </w: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.1</w:t>
      </w:r>
    </w:p>
    <w:p w14:paraId="2B9755E8" w14:textId="77777777" w:rsidR="009176F4" w:rsidRDefault="009176F4" w:rsidP="009176F4">
      <w:pPr>
        <w:spacing w:after="0"/>
        <w:ind w:left="12049" w:right="-270" w:hanging="9923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867C86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 տեխնիկական բնութագիր –</w:t>
      </w: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</w:t>
      </w:r>
    </w:p>
    <w:p w14:paraId="67C77108" w14:textId="77777777" w:rsidR="009176F4" w:rsidRDefault="009176F4" w:rsidP="009176F4">
      <w:pPr>
        <w:ind w:left="6210" w:right="-244" w:hanging="5643"/>
        <w:jc w:val="right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գնման ժամանակացույցի</w:t>
      </w:r>
    </w:p>
    <w:p w14:paraId="6948323F" w14:textId="77777777" w:rsidR="009176F4" w:rsidRDefault="009176F4" w:rsidP="009176F4">
      <w:pPr>
        <w:ind w:right="-389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11BC7BC6" w14:textId="77777777" w:rsidR="009176F4" w:rsidRDefault="009176F4" w:rsidP="009176F4">
      <w:pPr>
        <w:ind w:right="-389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0E05FB">
        <w:rPr>
          <w:rFonts w:ascii="GHEA Grapalat" w:eastAsia="GHEA Grapalat" w:hAnsi="GHEA Grapalat" w:cs="GHEA Grapalat"/>
          <w:b/>
          <w:sz w:val="24"/>
          <w:szCs w:val="24"/>
        </w:rPr>
        <w:t xml:space="preserve">ՎԵՐՆԱՇԱՊԻԿԻ </w:t>
      </w:r>
      <w:r>
        <w:rPr>
          <w:rFonts w:ascii="GHEA Grapalat" w:eastAsia="GHEA Grapalat" w:hAnsi="GHEA Grapalat" w:cs="GHEA Grapalat"/>
          <w:b/>
          <w:sz w:val="24"/>
          <w:szCs w:val="24"/>
        </w:rPr>
        <w:t>ԴԻԶԱՅՆԻՆ ՆԵՐԿԱՅԱՑՎՈՂ ՊԱՀԱՆՋՆԵՐ</w:t>
      </w:r>
    </w:p>
    <w:p w14:paraId="06E50917" w14:textId="77777777" w:rsidR="009176F4" w:rsidRDefault="009176F4" w:rsidP="009176F4">
      <w:pPr>
        <w:ind w:right="-389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2110"/>
        <w:gridCol w:w="7001"/>
      </w:tblGrid>
      <w:tr w:rsidR="009176F4" w14:paraId="4175853C" w14:textId="77777777" w:rsidTr="00F16FAA">
        <w:tc>
          <w:tcPr>
            <w:tcW w:w="1981" w:type="dxa"/>
            <w:vAlign w:val="center"/>
          </w:tcPr>
          <w:p w14:paraId="1B9A66A3" w14:textId="77777777" w:rsidR="009176F4" w:rsidRPr="009176F4" w:rsidRDefault="009176F4" w:rsidP="00F16FAA">
            <w:pPr>
              <w:spacing w:after="160" w:line="259" w:lineRule="auto"/>
              <w:ind w:right="5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  <w:lang w:val="hy-AM"/>
              </w:rPr>
            </w:pPr>
            <w:r w:rsidRPr="009176F4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  <w:lang w:val="hy-AM"/>
              </w:rPr>
              <w:t xml:space="preserve">Տեսք </w:t>
            </w:r>
            <w:r w:rsidRPr="009176F4">
              <w:rPr>
                <w:rFonts w:ascii="GHEA Grapalat" w:eastAsia="Times New Roman" w:hAnsi="GHEA Grapalat" w:cs="Times New Roman"/>
                <w:bCs/>
                <w:sz w:val="24"/>
                <w:szCs w:val="24"/>
                <w:shd w:val="clear" w:color="auto" w:fill="FFFFFF"/>
                <w:lang w:val="hy-AM"/>
              </w:rPr>
              <w:t>(ներկայացված է պահանջվող վերնաշապիկի կարճաթև տարբերակը, սական սույն գնման ընթացակարգով պահանջվում է նույնի երկարաթև տարբերակը)</w:t>
            </w:r>
          </w:p>
        </w:tc>
        <w:tc>
          <w:tcPr>
            <w:tcW w:w="7850" w:type="dxa"/>
            <w:vAlign w:val="center"/>
          </w:tcPr>
          <w:p w14:paraId="0D60464C" w14:textId="77777777" w:rsidR="009176F4" w:rsidRDefault="009176F4" w:rsidP="00F16FAA">
            <w:pPr>
              <w:spacing w:after="160" w:line="259" w:lineRule="auto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370BE67A" wp14:editId="5E95A764">
                  <wp:extent cx="2971418" cy="3218213"/>
                  <wp:effectExtent l="0" t="0" r="635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98" cy="3237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E4395B3" wp14:editId="71D2BCDB">
                  <wp:extent cx="2956956" cy="320902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577" cy="321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6F4" w14:paraId="2D2CA570" w14:textId="77777777" w:rsidTr="00F16FAA">
        <w:tc>
          <w:tcPr>
            <w:tcW w:w="1981" w:type="dxa"/>
            <w:vAlign w:val="center"/>
          </w:tcPr>
          <w:p w14:paraId="54852E68" w14:textId="77777777" w:rsidR="009176F4" w:rsidRPr="007C520F" w:rsidRDefault="009176F4" w:rsidP="00F16FAA">
            <w:pPr>
              <w:spacing w:after="160" w:line="259" w:lineRule="auto"/>
              <w:ind w:right="6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</w:pPr>
            <w:r w:rsidRPr="007C520F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lastRenderedPageBreak/>
              <w:t>Զարդանախշ</w:t>
            </w:r>
          </w:p>
        </w:tc>
        <w:tc>
          <w:tcPr>
            <w:tcW w:w="7850" w:type="dxa"/>
            <w:vAlign w:val="center"/>
          </w:tcPr>
          <w:p w14:paraId="14521CEE" w14:textId="77777777" w:rsidR="009176F4" w:rsidRDefault="009176F4" w:rsidP="00F16FAA">
            <w:pPr>
              <w:spacing w:after="160" w:line="259" w:lineRule="auto"/>
              <w:ind w:right="-38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A40CAE" wp14:editId="7C873112">
                  <wp:extent cx="2339218" cy="2505694"/>
                  <wp:effectExtent l="0" t="0" r="444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807" cy="251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6F4" w14:paraId="2F0667B4" w14:textId="77777777" w:rsidTr="00F16FAA">
        <w:tc>
          <w:tcPr>
            <w:tcW w:w="1981" w:type="dxa"/>
            <w:vAlign w:val="center"/>
          </w:tcPr>
          <w:p w14:paraId="24D37E66" w14:textId="77777777" w:rsidR="009176F4" w:rsidRPr="007C520F" w:rsidRDefault="009176F4" w:rsidP="00F16FAA">
            <w:pPr>
              <w:spacing w:after="160" w:line="259" w:lineRule="auto"/>
              <w:ind w:right="6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</w:pPr>
            <w:r w:rsidRPr="007C520F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t>Լոգո</w:t>
            </w:r>
          </w:p>
        </w:tc>
        <w:tc>
          <w:tcPr>
            <w:tcW w:w="7850" w:type="dxa"/>
            <w:vAlign w:val="center"/>
          </w:tcPr>
          <w:p w14:paraId="60A4D82F" w14:textId="77777777" w:rsidR="009176F4" w:rsidRDefault="009176F4" w:rsidP="00F16FAA">
            <w:pPr>
              <w:spacing w:after="160" w:line="259" w:lineRule="auto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697272C7" wp14:editId="66AA2437">
                  <wp:extent cx="3942286" cy="2206233"/>
                  <wp:effectExtent l="0" t="0" r="127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1958" cy="2211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6F4" w14:paraId="21AEF95F" w14:textId="77777777" w:rsidTr="00F16FAA">
        <w:tc>
          <w:tcPr>
            <w:tcW w:w="1981" w:type="dxa"/>
            <w:vAlign w:val="center"/>
          </w:tcPr>
          <w:p w14:paraId="23C53C0F" w14:textId="77777777" w:rsidR="009176F4" w:rsidRPr="007C520F" w:rsidRDefault="009176F4" w:rsidP="00F16FAA">
            <w:pPr>
              <w:spacing w:after="160" w:line="259" w:lineRule="auto"/>
              <w:ind w:right="5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</w:pPr>
            <w:r w:rsidRPr="007C520F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t>Գրպանի վերևի տեքստ</w:t>
            </w:r>
          </w:p>
        </w:tc>
        <w:tc>
          <w:tcPr>
            <w:tcW w:w="7850" w:type="dxa"/>
            <w:vAlign w:val="center"/>
          </w:tcPr>
          <w:p w14:paraId="609DD2DB" w14:textId="77777777" w:rsidR="009176F4" w:rsidRDefault="009176F4" w:rsidP="00F16FAA">
            <w:pPr>
              <w:spacing w:after="160" w:line="259" w:lineRule="auto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83C4FB6" wp14:editId="2CCACB04">
                  <wp:extent cx="1995055" cy="2822362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212" cy="284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A174DF" w14:textId="77777777" w:rsidR="009176F4" w:rsidRPr="007C520F" w:rsidRDefault="009176F4" w:rsidP="009176F4">
      <w:pPr>
        <w:ind w:left="6210" w:right="-389" w:hanging="5643"/>
        <w:jc w:val="center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  <w:lang w:val="en-US"/>
        </w:rPr>
      </w:pPr>
    </w:p>
    <w:p w14:paraId="133256F8" w14:textId="2F987FD3" w:rsidR="00E72D28" w:rsidRDefault="00E72D28" w:rsidP="00E72D28">
      <w:pPr>
        <w:rPr>
          <w:sz w:val="24"/>
          <w:szCs w:val="24"/>
        </w:rPr>
      </w:pPr>
    </w:p>
    <w:p w14:paraId="086C9F64" w14:textId="4A2B7BB8" w:rsidR="00404D05" w:rsidRDefault="00404D05" w:rsidP="00E72D28">
      <w:pPr>
        <w:rPr>
          <w:sz w:val="24"/>
          <w:szCs w:val="24"/>
        </w:rPr>
      </w:pPr>
    </w:p>
    <w:p w14:paraId="7C7FB7F3" w14:textId="77777777" w:rsidR="00044D75" w:rsidRPr="00346CCE" w:rsidRDefault="00044D75" w:rsidP="00044D75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ru-RU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ПРИЛОЖЕНИЯ </w:t>
      </w:r>
      <w:r w:rsidRPr="00346CCE">
        <w:rPr>
          <w:rFonts w:ascii="GHEA Grapalat" w:hAnsi="GHEA Grapalat" w:cs="Sylfaen"/>
          <w:b/>
          <w:color w:val="FF0000"/>
          <w:sz w:val="24"/>
          <w:szCs w:val="28"/>
          <w:lang w:val="ru-RU"/>
        </w:rPr>
        <w:t>1</w:t>
      </w:r>
    </w:p>
    <w:p w14:paraId="4AC0E4F4" w14:textId="77777777" w:rsidR="00044D75" w:rsidRPr="00346CCE" w:rsidRDefault="00044D75" w:rsidP="00044D75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технические характеристики - </w:t>
      </w:r>
    </w:p>
    <w:p w14:paraId="651C5242" w14:textId="77777777" w:rsidR="00044D75" w:rsidRPr="00346CCE" w:rsidRDefault="00044D75" w:rsidP="00044D75">
      <w:pPr>
        <w:spacing w:after="0" w:line="360" w:lineRule="auto"/>
        <w:jc w:val="right"/>
        <w:rPr>
          <w:rFonts w:ascii="GHEA Grapalat" w:hAnsi="GHEA Grapalat" w:cs="Calibri"/>
          <w:b/>
          <w:bCs/>
          <w:sz w:val="24"/>
          <w:szCs w:val="24"/>
          <w:lang w:val="pt-BR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lastRenderedPageBreak/>
        <w:t>график покупки</w:t>
      </w:r>
    </w:p>
    <w:p w14:paraId="0A8CA438" w14:textId="77777777" w:rsidR="00044D75" w:rsidRDefault="00044D75" w:rsidP="00044D75">
      <w:pPr>
        <w:rPr>
          <w:rFonts w:ascii="GHEA Grapalat" w:eastAsia="Calibri" w:hAnsi="GHEA Grapalat" w:cs="Times New Roman"/>
          <w:sz w:val="24"/>
          <w:szCs w:val="18"/>
          <w:lang w:val="pt-BR" w:bidi="ru-RU"/>
        </w:rPr>
      </w:pPr>
    </w:p>
    <w:tbl>
      <w:tblPr>
        <w:tblStyle w:val="TableGrid"/>
        <w:tblW w:w="10174" w:type="dxa"/>
        <w:jc w:val="center"/>
        <w:tblInd w:w="0" w:type="dxa"/>
        <w:tblLook w:val="04A0" w:firstRow="1" w:lastRow="0" w:firstColumn="1" w:lastColumn="0" w:noHBand="0" w:noVBand="1"/>
      </w:tblPr>
      <w:tblGrid>
        <w:gridCol w:w="2542"/>
        <w:gridCol w:w="2542"/>
        <w:gridCol w:w="2542"/>
        <w:gridCol w:w="2548"/>
      </w:tblGrid>
      <w:tr w:rsidR="00044D75" w14:paraId="0A9E4189" w14:textId="77777777" w:rsidTr="009C03D9">
        <w:trPr>
          <w:trHeight w:val="322"/>
          <w:jc w:val="center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0849D95" w14:textId="77777777" w:rsidR="00044D75" w:rsidRDefault="00044D75" w:rsidP="009C03D9">
            <w:pPr>
              <w:tabs>
                <w:tab w:val="left" w:pos="9708"/>
              </w:tabs>
              <w:ind w:right="-82"/>
              <w:jc w:val="center"/>
              <w:rPr>
                <w:rFonts w:ascii="GHEA Grapalat" w:eastAsia="GHEA Grapalat" w:hAnsi="GHEA Grapalat" w:cs="GHEA Grapalat"/>
                <w:b/>
                <w:color w:val="FF0000"/>
                <w:sz w:val="24"/>
                <w:szCs w:val="24"/>
                <w:lang w:val="hy-AM"/>
              </w:rPr>
            </w:pPr>
            <w:bookmarkStart w:id="2" w:name="_Hlk209689863"/>
            <w:r w:rsidRPr="00346CCE"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pt-BR"/>
              </w:rPr>
              <w:t>РАЗМЕРЫ РУБАШЕК</w:t>
            </w:r>
          </w:p>
        </w:tc>
      </w:tr>
      <w:tr w:rsidR="00044D75" w14:paraId="73A2A62F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4E787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46CCE">
              <w:rPr>
                <w:rFonts w:ascii="GHEA Grapalat" w:hAnsi="GHEA Grapalat"/>
                <w:b/>
                <w:bCs/>
                <w:sz w:val="24"/>
                <w:szCs w:val="24"/>
              </w:rPr>
              <w:t>Размер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3202E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46CCE">
              <w:rPr>
                <w:rFonts w:ascii="GHEA Grapalat" w:hAnsi="GHEA Grapalat"/>
                <w:b/>
                <w:bCs/>
                <w:sz w:val="24"/>
                <w:szCs w:val="24"/>
              </w:rPr>
              <w:t>Обхват груди (см)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63B2F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46CCE">
              <w:rPr>
                <w:rFonts w:ascii="GHEA Grapalat" w:hAnsi="GHEA Grapalat"/>
                <w:b/>
                <w:bCs/>
                <w:sz w:val="24"/>
                <w:szCs w:val="24"/>
              </w:rPr>
              <w:t>Длина (см)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55F0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46CCE">
              <w:rPr>
                <w:rFonts w:ascii="GHEA Grapalat" w:hAnsi="GHEA Grapalat"/>
                <w:b/>
                <w:bCs/>
                <w:sz w:val="24"/>
                <w:szCs w:val="24"/>
              </w:rPr>
              <w:t>Длина рукава (см)</w:t>
            </w:r>
          </w:p>
        </w:tc>
      </w:tr>
      <w:tr w:rsidR="00044D75" w14:paraId="7E5C9E44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E5CA6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S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524A6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50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BADB3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70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38B1C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60</w:t>
            </w:r>
          </w:p>
        </w:tc>
      </w:tr>
      <w:tr w:rsidR="00044D75" w14:paraId="401E55F1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08286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M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C3734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54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AEA4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72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EA0DF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61</w:t>
            </w:r>
          </w:p>
        </w:tc>
      </w:tr>
      <w:tr w:rsidR="00044D75" w14:paraId="2A3D6872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3CA9A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L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05DCB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58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B2B83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74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0F040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62</w:t>
            </w:r>
          </w:p>
        </w:tc>
      </w:tr>
      <w:tr w:rsidR="00044D75" w14:paraId="415B661B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CA2CD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XL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4D96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7FC1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76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91084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63</w:t>
            </w:r>
          </w:p>
        </w:tc>
      </w:tr>
      <w:tr w:rsidR="00044D75" w14:paraId="4B3E9C88" w14:textId="77777777" w:rsidTr="009C03D9">
        <w:trPr>
          <w:trHeight w:val="254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8DE97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XXL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03D51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D2CEF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78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1A4DD" w14:textId="77777777" w:rsidR="00044D75" w:rsidRDefault="00044D75" w:rsidP="009C03D9">
            <w:pPr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eastAsia="hy-AM"/>
              </w:rPr>
              <w:t>64</w:t>
            </w:r>
          </w:p>
        </w:tc>
      </w:tr>
      <w:bookmarkEnd w:id="2"/>
    </w:tbl>
    <w:p w14:paraId="3C07FCFA" w14:textId="77777777" w:rsidR="00044D75" w:rsidRPr="00346CCE" w:rsidRDefault="00044D75" w:rsidP="00044D75">
      <w:pPr>
        <w:rPr>
          <w:rFonts w:ascii="GHEA Grapalat" w:eastAsia="Calibri" w:hAnsi="GHEA Grapalat" w:cs="Times New Roman"/>
          <w:sz w:val="24"/>
          <w:szCs w:val="18"/>
          <w:lang w:val="pt-BR" w:bidi="ru-RU"/>
        </w:rPr>
      </w:pPr>
    </w:p>
    <w:p w14:paraId="04EC8B7A" w14:textId="77777777" w:rsidR="00044D75" w:rsidRDefault="00044D75" w:rsidP="00044D75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  <w:sectPr w:rsidR="00044D75" w:rsidSect="00044D75">
          <w:pgSz w:w="11906" w:h="16838"/>
          <w:pgMar w:top="630" w:right="1440" w:bottom="1440" w:left="1440" w:header="708" w:footer="708" w:gutter="0"/>
          <w:cols w:space="708"/>
          <w:docGrid w:linePitch="360"/>
        </w:sectPr>
      </w:pPr>
    </w:p>
    <w:p w14:paraId="42666B4A" w14:textId="241641F1" w:rsidR="00044D75" w:rsidRPr="000836C2" w:rsidRDefault="00044D75" w:rsidP="00044D75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FF0000"/>
          <w:sz w:val="24"/>
          <w:szCs w:val="28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lastRenderedPageBreak/>
        <w:t xml:space="preserve">ПРИЛОЖЕНИЯ </w:t>
      </w:r>
      <w:r w:rsidRPr="00346CCE">
        <w:rPr>
          <w:rFonts w:ascii="GHEA Grapalat" w:hAnsi="GHEA Grapalat" w:cs="Sylfaen"/>
          <w:b/>
          <w:color w:val="FF0000"/>
          <w:sz w:val="24"/>
          <w:szCs w:val="28"/>
          <w:lang w:val="ru-RU"/>
        </w:rPr>
        <w:t>1</w:t>
      </w:r>
      <w:r>
        <w:rPr>
          <w:rFonts w:ascii="GHEA Grapalat" w:hAnsi="GHEA Grapalat" w:cs="Sylfaen"/>
          <w:b/>
          <w:color w:val="FF0000"/>
          <w:sz w:val="24"/>
          <w:szCs w:val="28"/>
        </w:rPr>
        <w:t>.1</w:t>
      </w:r>
    </w:p>
    <w:p w14:paraId="6E2ED903" w14:textId="77777777" w:rsidR="00044D75" w:rsidRPr="00346CCE" w:rsidRDefault="00044D75" w:rsidP="00044D75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технические характеристики - </w:t>
      </w:r>
    </w:p>
    <w:p w14:paraId="16482DD8" w14:textId="77777777" w:rsidR="00044D75" w:rsidRDefault="00044D75" w:rsidP="00044D75">
      <w:pPr>
        <w:spacing w:after="0" w:line="360" w:lineRule="auto"/>
        <w:jc w:val="right"/>
        <w:rPr>
          <w:rFonts w:ascii="GHEA Grapalat" w:hAnsi="GHEA Grapalat"/>
          <w:b/>
          <w:color w:val="FF0000"/>
          <w:sz w:val="24"/>
          <w:szCs w:val="24"/>
          <w:shd w:val="clear" w:color="auto" w:fill="FFFFFF"/>
          <w:lang w:val="ru-RU"/>
        </w:rPr>
      </w:pPr>
      <w:r w:rsidRPr="00346CCE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график покупки</w:t>
      </w:r>
      <w:r w:rsidRPr="00346CCE">
        <w:rPr>
          <w:rFonts w:ascii="GHEA Grapalat" w:hAnsi="GHEA Grapalat"/>
          <w:b/>
          <w:color w:val="FF0000"/>
          <w:sz w:val="24"/>
          <w:szCs w:val="24"/>
          <w:shd w:val="clear" w:color="auto" w:fill="FFFFFF"/>
          <w:lang w:val="ru-RU"/>
        </w:rPr>
        <w:t xml:space="preserve"> </w:t>
      </w:r>
    </w:p>
    <w:p w14:paraId="6A1384B8" w14:textId="77777777" w:rsidR="00044D75" w:rsidRDefault="00044D75" w:rsidP="00044D75">
      <w:pPr>
        <w:spacing w:after="0" w:line="360" w:lineRule="auto"/>
        <w:jc w:val="right"/>
        <w:rPr>
          <w:rFonts w:ascii="GHEA Grapalat" w:hAnsi="GHEA Grapalat"/>
          <w:b/>
          <w:color w:val="FF0000"/>
          <w:sz w:val="24"/>
          <w:szCs w:val="24"/>
          <w:shd w:val="clear" w:color="auto" w:fill="FFFFFF"/>
          <w:lang w:val="ru-RU"/>
        </w:rPr>
      </w:pPr>
    </w:p>
    <w:p w14:paraId="09D76B1A" w14:textId="77777777" w:rsidR="00044D75" w:rsidRDefault="00044D75" w:rsidP="00044D75">
      <w:pPr>
        <w:spacing w:after="0" w:line="360" w:lineRule="auto"/>
        <w:jc w:val="center"/>
        <w:rPr>
          <w:rFonts w:ascii="GHEA Grapalat" w:eastAsia="Calibri" w:hAnsi="GHEA Grapalat" w:cs="Times New Roman"/>
          <w:b/>
          <w:color w:val="FF0000"/>
          <w:sz w:val="24"/>
          <w:szCs w:val="18"/>
          <w:lang w:val="pt-BR" w:bidi="ru-RU"/>
        </w:rPr>
      </w:pPr>
      <w:r w:rsidRPr="000836C2">
        <w:rPr>
          <w:rFonts w:ascii="GHEA Grapalat" w:eastAsia="Calibri" w:hAnsi="GHEA Grapalat" w:cs="Times New Roman"/>
          <w:b/>
          <w:color w:val="FF0000"/>
          <w:sz w:val="24"/>
          <w:szCs w:val="18"/>
          <w:lang w:val="pt-BR" w:bidi="ru-RU"/>
        </w:rPr>
        <w:t>ТРЕБОВАНИЯ К ДИЗАЙНУ РУБАШЕК</w:t>
      </w:r>
    </w:p>
    <w:tbl>
      <w:tblPr>
        <w:tblStyle w:val="TableGrid"/>
        <w:tblW w:w="9237" w:type="dxa"/>
        <w:tblInd w:w="-95" w:type="dxa"/>
        <w:tblLook w:val="04A0" w:firstRow="1" w:lastRow="0" w:firstColumn="1" w:lastColumn="0" w:noHBand="0" w:noVBand="1"/>
      </w:tblPr>
      <w:tblGrid>
        <w:gridCol w:w="2260"/>
        <w:gridCol w:w="6977"/>
      </w:tblGrid>
      <w:tr w:rsidR="00044D75" w14:paraId="79976333" w14:textId="77777777" w:rsidTr="00044D75">
        <w:trPr>
          <w:trHeight w:val="10432"/>
        </w:trPr>
        <w:tc>
          <w:tcPr>
            <w:tcW w:w="2260" w:type="dxa"/>
            <w:vAlign w:val="center"/>
          </w:tcPr>
          <w:p w14:paraId="28347946" w14:textId="77777777" w:rsidR="00044D75" w:rsidRPr="007C2D5D" w:rsidRDefault="00044D75" w:rsidP="009C03D9">
            <w:pPr>
              <w:spacing w:after="160"/>
              <w:ind w:right="5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  <w:lang w:val="pt-BR"/>
              </w:rPr>
            </w:pPr>
            <w:r w:rsidRPr="000836C2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t xml:space="preserve">Внешний вид </w:t>
            </w:r>
            <w:r w:rsidRPr="000836C2">
              <w:rPr>
                <w:rFonts w:ascii="GHEA Grapalat" w:eastAsia="Times New Roman" w:hAnsi="GHEA Grapalat" w:cs="Times New Roman"/>
                <w:bCs/>
                <w:sz w:val="24"/>
                <w:szCs w:val="24"/>
                <w:shd w:val="clear" w:color="auto" w:fill="FFFFFF"/>
              </w:rPr>
              <w:t>(представлен вариант требуемой рубашки с коротким рукавом, однако для данной процедуры закупки требуется вариант с длинным рукавом)</w:t>
            </w:r>
          </w:p>
        </w:tc>
        <w:tc>
          <w:tcPr>
            <w:tcW w:w="6977" w:type="dxa"/>
            <w:vAlign w:val="center"/>
          </w:tcPr>
          <w:p w14:paraId="001D2815" w14:textId="77777777" w:rsidR="00044D75" w:rsidRDefault="00044D75" w:rsidP="009C03D9">
            <w:pPr>
              <w:spacing w:after="160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5B0A37BB" wp14:editId="3208DD65">
                  <wp:extent cx="2971418" cy="3218213"/>
                  <wp:effectExtent l="0" t="0" r="63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98" cy="3237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9224B14" wp14:editId="53A6FA82">
                  <wp:extent cx="2956956" cy="320902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577" cy="321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D75" w14:paraId="25C0E5FA" w14:textId="77777777" w:rsidTr="00044D75">
        <w:trPr>
          <w:trHeight w:val="4173"/>
        </w:trPr>
        <w:tc>
          <w:tcPr>
            <w:tcW w:w="2260" w:type="dxa"/>
            <w:vAlign w:val="center"/>
          </w:tcPr>
          <w:p w14:paraId="3FC596DC" w14:textId="77777777" w:rsidR="00044D75" w:rsidRPr="007C520F" w:rsidRDefault="00044D75" w:rsidP="009C03D9">
            <w:pPr>
              <w:spacing w:after="160"/>
              <w:ind w:right="6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</w:pPr>
            <w:r w:rsidRPr="000836C2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lastRenderedPageBreak/>
              <w:t>Орнамент</w:t>
            </w:r>
          </w:p>
        </w:tc>
        <w:tc>
          <w:tcPr>
            <w:tcW w:w="6977" w:type="dxa"/>
            <w:vAlign w:val="center"/>
          </w:tcPr>
          <w:p w14:paraId="1A395D67" w14:textId="77777777" w:rsidR="00044D75" w:rsidRDefault="00044D75" w:rsidP="009C03D9">
            <w:pPr>
              <w:spacing w:after="160"/>
              <w:ind w:right="-389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E52890" wp14:editId="3D520643">
                  <wp:extent cx="2339218" cy="2505694"/>
                  <wp:effectExtent l="0" t="0" r="444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807" cy="251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D75" w14:paraId="706EFF34" w14:textId="77777777" w:rsidTr="00044D75">
        <w:trPr>
          <w:trHeight w:val="3701"/>
        </w:trPr>
        <w:tc>
          <w:tcPr>
            <w:tcW w:w="2260" w:type="dxa"/>
            <w:vAlign w:val="center"/>
          </w:tcPr>
          <w:p w14:paraId="74436C14" w14:textId="77777777" w:rsidR="00044D75" w:rsidRPr="000836C2" w:rsidRDefault="00044D75" w:rsidP="009C03D9">
            <w:pPr>
              <w:spacing w:after="160"/>
              <w:ind w:right="6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  <w:lang w:val="en-US"/>
              </w:rPr>
              <w:t>Лого</w:t>
            </w:r>
          </w:p>
        </w:tc>
        <w:tc>
          <w:tcPr>
            <w:tcW w:w="6977" w:type="dxa"/>
            <w:vAlign w:val="center"/>
          </w:tcPr>
          <w:p w14:paraId="59962750" w14:textId="77777777" w:rsidR="00044D75" w:rsidRDefault="00044D75" w:rsidP="009C03D9">
            <w:pPr>
              <w:spacing w:after="160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EC70C0A" wp14:editId="05258AFE">
                  <wp:extent cx="3942286" cy="2206233"/>
                  <wp:effectExtent l="0" t="0" r="127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1958" cy="2211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D75" w14:paraId="308435A1" w14:textId="77777777" w:rsidTr="00044D75">
        <w:trPr>
          <w:trHeight w:val="4660"/>
        </w:trPr>
        <w:tc>
          <w:tcPr>
            <w:tcW w:w="2260" w:type="dxa"/>
            <w:vAlign w:val="center"/>
          </w:tcPr>
          <w:p w14:paraId="6D41513E" w14:textId="77777777" w:rsidR="00044D75" w:rsidRPr="007C520F" w:rsidRDefault="00044D75" w:rsidP="009C03D9">
            <w:pPr>
              <w:spacing w:after="160"/>
              <w:ind w:right="56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</w:pPr>
            <w:r w:rsidRPr="000836C2">
              <w:rPr>
                <w:rFonts w:ascii="GHEA Grapalat" w:eastAsia="Times New Roman" w:hAnsi="GHEA Grapalat" w:cs="Times New Roman"/>
                <w:b/>
                <w:sz w:val="24"/>
                <w:szCs w:val="24"/>
                <w:shd w:val="clear" w:color="auto" w:fill="FFFFFF"/>
              </w:rPr>
              <w:t>Текст в верхнем кармане</w:t>
            </w:r>
          </w:p>
        </w:tc>
        <w:tc>
          <w:tcPr>
            <w:tcW w:w="6977" w:type="dxa"/>
            <w:vAlign w:val="center"/>
          </w:tcPr>
          <w:p w14:paraId="7DD6B254" w14:textId="77777777" w:rsidR="00044D75" w:rsidRDefault="00044D75" w:rsidP="009C03D9">
            <w:pPr>
              <w:spacing w:after="160"/>
              <w:ind w:right="-389"/>
              <w:jc w:val="center"/>
              <w:rPr>
                <w:rFonts w:ascii="GHEA Grapalat" w:eastAsia="Times New Roman" w:hAnsi="GHEA Grapalat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C51DDF6" wp14:editId="3BBCD5DF">
                  <wp:extent cx="1995055" cy="2822362"/>
                  <wp:effectExtent l="0" t="0" r="571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212" cy="284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E099FA" w14:textId="77777777" w:rsidR="00044D75" w:rsidRDefault="00044D75" w:rsidP="00404D05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</w:p>
    <w:sectPr w:rsidR="00044D75" w:rsidSect="00044D75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42938" w14:textId="77777777" w:rsidR="00F5154B" w:rsidRDefault="00F5154B" w:rsidP="00E72D28">
      <w:pPr>
        <w:spacing w:after="0" w:line="240" w:lineRule="auto"/>
      </w:pPr>
      <w:r>
        <w:separator/>
      </w:r>
    </w:p>
  </w:endnote>
  <w:endnote w:type="continuationSeparator" w:id="0">
    <w:p w14:paraId="757A3464" w14:textId="77777777" w:rsidR="00F5154B" w:rsidRDefault="00F5154B" w:rsidP="00E72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1301" w14:textId="77777777" w:rsidR="00F5154B" w:rsidRDefault="00F5154B" w:rsidP="00E72D28">
      <w:pPr>
        <w:spacing w:after="0" w:line="240" w:lineRule="auto"/>
      </w:pPr>
      <w:r>
        <w:separator/>
      </w:r>
    </w:p>
  </w:footnote>
  <w:footnote w:type="continuationSeparator" w:id="0">
    <w:p w14:paraId="17E6E8E0" w14:textId="77777777" w:rsidR="00F5154B" w:rsidRDefault="00F5154B" w:rsidP="00E72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00"/>
    <w:rsid w:val="00044D75"/>
    <w:rsid w:val="001E4CC8"/>
    <w:rsid w:val="00327F87"/>
    <w:rsid w:val="003C141C"/>
    <w:rsid w:val="003F0C30"/>
    <w:rsid w:val="00404D05"/>
    <w:rsid w:val="004A5BA1"/>
    <w:rsid w:val="007070CB"/>
    <w:rsid w:val="009176F4"/>
    <w:rsid w:val="00960795"/>
    <w:rsid w:val="00975BA8"/>
    <w:rsid w:val="009917AA"/>
    <w:rsid w:val="00A20A11"/>
    <w:rsid w:val="00AA6800"/>
    <w:rsid w:val="00AE12EB"/>
    <w:rsid w:val="00AF6A4C"/>
    <w:rsid w:val="00B1655D"/>
    <w:rsid w:val="00B90B7C"/>
    <w:rsid w:val="00C51292"/>
    <w:rsid w:val="00C90D8D"/>
    <w:rsid w:val="00D94368"/>
    <w:rsid w:val="00E72D28"/>
    <w:rsid w:val="00EE63F7"/>
    <w:rsid w:val="00F5154B"/>
    <w:rsid w:val="00F8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59315"/>
  <w15:chartTrackingRefBased/>
  <w15:docId w15:val="{DB609A3A-0D76-4F3A-8774-6D472748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2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D28"/>
  </w:style>
  <w:style w:type="paragraph" w:styleId="Footer">
    <w:name w:val="footer"/>
    <w:basedOn w:val="Normal"/>
    <w:link w:val="FooterChar"/>
    <w:uiPriority w:val="99"/>
    <w:unhideWhenUsed/>
    <w:rsid w:val="00E72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D28"/>
  </w:style>
  <w:style w:type="table" w:styleId="TableGrid">
    <w:name w:val="Table Grid"/>
    <w:basedOn w:val="TableNormal"/>
    <w:uiPriority w:val="39"/>
    <w:rsid w:val="00AE12E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Varujan Eloyan</dc:creator>
  <cp:keywords/>
  <dc:description/>
  <cp:lastModifiedBy>Hasmik Gulabyan</cp:lastModifiedBy>
  <cp:revision>15</cp:revision>
  <dcterms:created xsi:type="dcterms:W3CDTF">2025-09-16T07:29:00Z</dcterms:created>
  <dcterms:modified xsi:type="dcterms:W3CDTF">2025-09-25T07:52:00Z</dcterms:modified>
</cp:coreProperties>
</file>