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ԷԱՃԱՊՁԲ-ՈԶ/2025/Լ-82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ներքնաշապիկներ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37 03 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ԷԱՃԱՊՁԲ-ՈԶ/2025/Լ-82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ներքնաշապիկներ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ներքնաշապիկներ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ԷԱՃԱՊՁԲ-ՈԶ/2025/Լ-82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ներքնաշապիկներ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ԷԱՃԱՊՁԲ-ՈԶ/2025/Լ-82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ԷԱՃԱՊՁԲ-ՈԶ/2025/Լ-82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ԷԱՃԱՊՁԲ-ՈԶ/2025/Լ-82»*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ԷԱՃԱՊՁԲ-ՈԶ/2025/Լ-82*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ԷԱՃԱՊՁԲ-ՈԶ/2025/Լ-82»*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ԷԱՃԱՊՁԲ-ՈԶ/2025/Լ-82*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տրիկոտաժե  (կիսաթև)  սև: 
  Շապիկ  կիսաթև մուգ սև կիսաբամբակյա՝  արտադրվում է ուղիղ ձևածքով, կարճաթև,  վզամասը մշակված է 2-3սմ լայնության  տրիկոտաժե մանժետով/` եզրագծված 4-5մմ լայնության կրկնակի զարդակարով: Գործվածքը տրիկոտաժ, բաղադրությունը` 70 (±5) % բամբակ 30 (±5) % արհեստական մանրաթել,  մակերեսային խտությունը 1մ/ք  170-190գ,:  Շապիկի  մեջքամասի վերին եզրի կարի տակից կարվում է չափս-հասակի ստուգիչ պիտակ: Թևքերի և փեշի եզրերը ներծալված 2սմ լայնքով և եզրագծված 4-5մմ լայնության կրկնակի զարդակարով: Արտաքին տեսքը համաձայն հաստատված նմուշի: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ստվարաթղթե  արկղերով կամ  պոլիէթիլենային թափանցիկ  պարկերով, արկղերի (պարկերի) մեջ մինչև 50 հատ, տեսականին  պոլիէթիլենային թափանցիկ  պարկերով, մեկ պարկի մեջ` 1հատ: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Մատակարար կազմակերպությունը  յուրաքանչյուր մատակարարված խմբաքանակի համար  պետք է ներկայացնի գործվածքի բաղադրության, ներկի կայունության և մակերեսային խտության վերաբերյալ, արտոնագրված   կազմակերպության կողմից տրված լաբորատոր  հետազոտության  եզրակացություն:  Չափս - հասակային սանդղակը. 44/2 – 62/6   քանակները՝ ըստ  պատվիրատուի պահանջի: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