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ՀԱՊՀ-ԷԱԱՊՁԲ-25/28 ԾԱԾԿԱԳՐՈՎ ՖՈՏՈՆԿԱՐԱՀԱՆՄԱՆ ԽՑԻԿԻ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ՀԱՊՀ-ԷԱԱՊՁԲ-25/28 ԾԱԾԿԱԳՐՈՎ ՖՈՏՈՆԿԱՐԱՀԱՆՄԱՆ ԽՑԻԿԻ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ՀԱՊՀ-ԷԱԱՊՁԲ-25/28 ԾԱԾԿԱԳՐՈՎ ՖՈՏՈՆԿԱՐԱՀԱՆՄԱՆ ԽՑԻԿԻ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ՀԱՊՀ-ԷԱԱՊՁԲ-25/28 ԾԱԾԿԱԳՐՈՎ ՖՈՏՈՆԿԱՐԱՀԱՆՄԱՆ ԽՑԻԿԻ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ՖՈՏՈՆԿԱՐԱՀԱՆՄԱՆ ԽՑԻԿԻ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