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գրասեղան:   Մետաղական պրոֆիլ 40*20մմ  2մմ պատի հաստությամբ մուգ մոխրագույն(կամ սև): Սեղանածածկը պետք է պատրաստվախծ լինի 1.8սմ հաստության լամինացված դեսպեից, գույնը պարտադիր համաձայնացնել պատվիրատուի հետ,սեղանի երեսի ամրացումները պետք է լինեն ոչ տեսանելի,եզրափակված PVC 0.8մմ ժապավենով սև կամ մուգ մոխրագույն: Արտաքին տեսքը և  չափսերը ըստ գծագրի/ ըստ ներկայացված կից ֆայլի /: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գրասեղան:  Մետաղական պրոֆիլ 20*20մմ 2մմ պատի հաստությամբ մուգ մոխրագույն(կամ սև) Սեղանածածկը պետք է պատրաստվախծ լինի 1.8սմ հաստության լամինացված դեսպեից, գույնը պարտադիր համաձայնացնել պատվիրատուի հետ,սեղանի երեսի ամրացումները պետք է լինեն ոչ տեսանելի,եզրափակված PVC 0.8մմ ժապավենով սև կամ մուգ մոխրագույն: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գրասեղան:  Մետաղական պրոֆիլ 20*20մմ 2մմ պատի հաստությամբ մուգ մոխրագույն(կամ սև) Սեղանածածկը պետք է պատրաստվախծ լինի 1.8սմ հաստության լամինացված դեսպեից, գույնը պարտադիր համաձայնացնել պատվիրատուի հետ,սեղանի երեսի ամրացումները պետք է լինեն ոչ տեսանելի,եզրափակված PVC 0.8մմ ժապավենով սև կամ մուգ մոխրագույն: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գրասեղան:  Մետաղական պրոֆիլ 40*20մմ 2մմ պատի հաստությամբ մուգ մոխրագույն(կամ սև) Սեղանածածկը պետք է պատրաստվախծ լինի 1.8սմ հաստության լամինացված դեսպեից, գույնը պարտադիր համաձայնացնել պատվիրատուի հետ,սեղանի երեսի ամրացումները պետք է լինեն ոչ տեսանելի,եզրափակված PVC 0.8մմ ժապավենով սև կամ մուգ մոխրագույն,սեղանածածկի վրայի փորվածքի հստակ տեղակայման վայրը հստակեցնել պատվիրատուի հետ Յուրաքանչյուր սեղանին մեկ հատ;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գրասեղան: Մետաղական պրոֆիլ 40*20մմ 2մմ պատի հաստությամբ մուգ մոխրագույն(կամ սև) Սեղանածածկը պետք է պատրաստվախծ լինի 1.8սմ հաստության լամինացված դեսպեից, գույնը պարտադիր համաձայնացնել պատվիրատուի հետ,սեղանի երեսի ամրացումները պետք է լինեն ոչ տեսանելի,եզրափակված PVC 0.8մմ ժապավենով սև կամ մուգ մոխրագույն ։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գրասեղան:  Մետաղական պրոֆիլ 20*20մմ 2մմ պատի հաստությամբ մուգ մոխրագույն(կամ սև) Սեղանածածկը պետք է պատրաստվախծ լինի 1.8սմ հաստության լամինացված դեսպեից, գույնը պարտադիր համաձայնացնել պատվիրատուի հետ,սեղանի երեսի ամրացումները պետք է լինեն ոչ տեսանելի,եզրափակված PVC 0.8մմ ժապավենով սև կամ մուգ մոխրագույն ։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գրասեղան:  Ներկվող ՄԴՖ-ի 1.8սմ հաստության (պատվիրատուն իրավասու է ընտրել ներկվեղ երանգը) լամինատ 1.8սմ հաստության գույնր համաձայնեցնել պատվիրատուր հետ ։ 
 1. Սեղանածածկի վրայի փորվածքի հստակ տեղակայման վայրը հստակեցնել պատվիրատուի հետ 
2. Բռնակներ մետաղական ձևը համաձայնեցնել պատվիրատուի հետ 4 հատ Լեդ 
3. Դարակները քաշովի, մեխանիզմները բարձր որակի վակումային 
4. Ոտքերը 3սմ, սեղանի բոլոր բաց մասերը եզրափակված լինի pvc 0,8մմ 
5. Լեդ ժապավենով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Պահարանը պատրաստված է 2 գույնի լամինացված դեսպեից հաստությունը 1,8սմ բռնակները մետաղական ըստ նկարի ծխնիները վակումային, եզրափակված 0,8մմ pvc: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պետք է պատրաստվախծ լինի 1.8սմ հաստության լամինացված դեսպեից և1.8սմ հաստության ներկվող MDF, գույնը պարտադիր համաձայնացնել պատվիրատուի հետ, բռնակները մետաղական, ծխնիները վակումային, բոլոր բաց մասերը եզրափակված 0,8մմ pvc ժապավենով : Գունավոր դարակները կառուցվում են առանձին և դրվում դարակաշարի մեջ Ոտքեր 10սմ :Կահույքը ձգել պատին: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պատրաստված 1,8 մմ հաստությամբ  լամինատից Չափերը ԼxԲxԽ 150x210x40/+2/ սմ։ վերևի հատվածում  3 ապակե պրոֆիլապատ դռներ,  դռների  չափերը 149 սմ *48սմ  բանժված երեք հավասար մասերի  (դռները մետաղական բռնակներով ծխիները բարձր որակի վակուումային ) ։ Ներքևի հատվածում ԼxԲ 48*49  սմ  փակ դռներով, բաժանված երեք  հավասար մասի (դռները պետքէ լինեն   մետաղական բռնակներով ծխիները բարձր որակի վակուումային ) ։ Պահարանը պետք  է ունենա  4 հատ դարակաշար,12սմ բարձրությամբ  ներքևի հատվածում կանգնակ:Պահարանի ամբողջական բարձրությունը  պետք է լինի   ոչ պակաս 210սմ , բոլոր բաց կտրվածքնեերը եզրափակված 0.8 մմ PVC ժապավենով ։Պահարանի հետնամասում պետք է փակցված լինի ДВП :
Առաքումը և տեղադրումը իրականացվում է մատակարարի հաշվին ըստ պատվիրատույի ներկայացված վայրի, գունային համադրումները  համաձայնեցվում են պատվիրատուի հետ։Երաշխիքային սպասարկումը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պատրաստված 1,8 մմ հաստությամբ  լամինատից Չափերը ԼxԲxԽ 150x210x40/+2/ սմ։ վերևի հատվածում  3 ապակե պրոֆիլապատ դռներ,  դռների  չափերը 149 սմ *48սմ  բանժված երեք հավասար մասերի  (դռները մետաղական բռնակներով ծխիները բարձր որակի վակուումային ) ։ Ներքևի հատվածում ԼxԲ 48*49  սմ  փակ դռներով, բաժանված երեք  հավասար մասի (դռները պետքէ լինեն   մետաղական բռնակներով ծխիները բարձր որակի վակուումային ) ։ Պահարանը պետք  է ունենա  4 հատ դարակաշար,12սմ բարձրությամբ  ներքևի հատվածում կանգնակ:Պահարանի ամբողջական բարձրությունը  պետք է լինի   ոչ պակաս 210սմ , բոլոր բաց կտրվածքնեերը եզրափակված 0.8 մմ PVC ժապավենով ։Պահարանի հետնամասում պետք է փակցված լինի ДВП :
Առաքումը և տեղադրումը իրականացվում է մատակարարի հաշվին ըստ պատվիրատույի ներկայացված վայրի, գունային համադրումները  համաձայնեցվում են պատվիրատուի հետ։Երաշխիքային սպասարկումը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Պահարանը և սեղանը պատրաստված է 1,8սմ հաստության լամինացված դեսպեից, բոլոր բաց մասերը եզրափակված 0,8մմ pvc։  Բռնակները մետաղական 150մմ և 300մմ երկարության ըստ նկարի Գույները համաձայնեցնել պատվիրատուի հետ 
Սեղանածածկի վրայի փորվածքի հստակ տեղակայման վայրը հստակեցնել պատվիրատուի հետ: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Պահարանը պետք է պատրաստված լինի 1․8մմ լամինատից բոլոր բաց կտրվածքները պետք է լինեն եզրափակված 0,8ՊՎՍ ժապավենով, բռնակ –փուշ:
Առաքումը և տեղադրումը իրականացվում է մատակարարի հաշվին ըստ պատվիրատուի ներկայացված վայրի, գունային համադրումները պարտադիր համաձայնեցվում են պատվիրատուի հետ: Արտաքին տեսքը և  չափսերը ըստ գծագրի/ ըստ ներկայացված կից ֆայլի /:Առաքումը և տեղադրումը իրականացվում է մատակարարի հաշվին ըստ պատվիրատուի ներկայացված վայրի։Երաշխիքային սպասարկումը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