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ԱԶԳԱՅԻՆՊՈԼԻՏԵԽՆԻԿԱԿԱՆ ՀԱՄԱԼՍԱՐԱՆ ՀԻՄՆԱԴՐԱՄԻ ԿԱՐԻՔՆԵՐԻ ՀԱՄԱՐ ՀԱՊՀ-ԷԱԱՊՁԲ-25/29  ԾԱԾԿԱԳՐՈՎ ՕԴՈՐԱԿԻՉՆԵՐԻ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ԱԶԳԱՅԻՆՊՈԼԻՏԵԽՆԻԿԱԿԱՆ ՀԱՄԱԼՍԱՐԱՆ ՀԻՄՆԱԴՐԱՄԻ ԿԱՐԻՔՆԵՐԻ ՀԱՄԱՐ ՀԱՊՀ-ԷԱԱՊՁԲ-25/29  ԾԱԾԿԱԳՐՈՎ ՕԴՈՐԱԿԻՉՆԵՐԻ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ԱԶԳԱՅԻՆՊՈԼԻՏԵԽՆԻԿԱԿԱՆ ՀԱՄԱԼՍԱՐԱՆ ՀԻՄՆԱԴՐԱՄԻ ԿԱՐԻՔՆԵՐԻ ՀԱՄԱՐ ՀԱՊՀ-ԷԱԱՊՁԲ-25/29  ԾԱԾԿԱԳՐՈՎ ՕԴՈՐԱԿԻՉՆԵՐԻ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ԱԶԳԱՅԻՆՊՈԼԻՏԵԽՆԻԿԱԿԱՆ ՀԱՄԱԼՍԱՐԱՆ ՀԻՄՆԱԴՐԱՄԻ ԿԱՐԻՔՆԵՐԻ ՀԱՄԱՐ ՀԱՊՀ-ԷԱԱՊՁԲ-25/29  ԾԱԾԿԱԳՐՈՎ ՕԴՈՐԱԿԻՉՆԵՐԻ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ՕԴՈՐԱԿԻՉՆԵՐԻ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18000 BTU,տաքացվող 1,7կվտ  և սառեցվող 1,6կվտ ռեժիմներում, ինվերտորային աշխատանքային ռեժիմը առնվազն -15 C0, ֆիլտրը ածխային,դասը սպլիտ ինվերտոր,աշխատանքային աղմուկը ոչ ավել 43դԲ ներսի բլոկի և 65 դԲ արտաքին բլոկի համար: Տեղադրումով, մինչև 5 մետր պահանջվող խողովակներով և հաղորդալարերով, խողովակների մեկուսիչներով, արտաքին և ներսի բլոկների կախիչներով: Mitsubishi կամ Gree Երաշխիքային սպասարկումը նվազագույնը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