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«ԿՄՀՔ-ԷԱՃԱՊՁԲ-25/56» ԾԱԾԿԱԳՐՈՎ ՀԵՌՈՒՍՏԱՑՈՒՅՑԻ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«ԿՄՀՔ-ԷԱՃԱՊՁԲ-25/56» ԾԱԾԿԱԳՐՈՎ ՀԵՌՈՒՍՏԱՑՈՒՅՑԻ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«ԿՄՀՔ-ԷԱՃԱՊՁԲ-25/56» ԾԱԾԿԱԳՐՈՎ ՀԵՌՈՒՍՏԱՑՈՒՅՑԻ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«ԿՄՀՔ-ԷԱՃԱՊՁԲ-25/56» ԾԱԾԿԱԳՐՈՎ ՀԵՌՈՒՍՏԱՑՈՒՅՑԻ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SMART - Google TV (Android):
Անկյունագիծը` առնվազն 100 դյույմ:
Էկրանի տեսակը` առնվազն QLED:
Հաճախականություն` առնվազն 60 Hz:
Կետայնությունը` առնվազն 3840x2160, 4K:
Դիտման անկյուն` առնվազն 178º/178º:
Ձայնային ուժգնությունը` առնվազն 60 Վտ:
Ձայնային համակարգը` առնվազն Dolby Atmos:
Wi-Fi-ի առկայություն:
Bluetooth-ի առկայություն:
Մուտքեր` օպտիկալ:
USB մուտքեր` առնվազն 2 հատ:
HDMI/DisplayPort մուտքեր` առնվազն 3 հատ:
Մատակարարման, կարգավորման և տեղադրման աշխատանքներն պետք է իրականացվեն մատակարարի կողմից:
Հեռուստացույցը պետք է ամրացվի Պատվիրատուի կողմից նշված մասում (պատին):
Հեռուստացույցը պետք է արտադրված լինի 2025թ.-ին:
Երաշխիք ժամկետ` առնվազն երկու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