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DBC73" w14:textId="77777777" w:rsidR="0025260B" w:rsidRDefault="0025260B" w:rsidP="00241A4A">
      <w:pPr>
        <w:jc w:val="center"/>
        <w:rPr>
          <w:rFonts w:ascii="GHEA Grapalat" w:hAnsi="GHEA Grapalat"/>
          <w:b/>
          <w:szCs w:val="20"/>
        </w:rPr>
      </w:pPr>
    </w:p>
    <w:p w14:paraId="3D3376D2" w14:textId="7B3FBA63" w:rsidR="00241A4A" w:rsidRPr="00F56654" w:rsidRDefault="00241A4A" w:rsidP="00241A4A">
      <w:pPr>
        <w:jc w:val="center"/>
        <w:rPr>
          <w:rFonts w:ascii="GHEA Grapalat" w:hAnsi="GHEA Grapalat"/>
          <w:b/>
          <w:szCs w:val="20"/>
          <w:lang w:val="pt-BR"/>
        </w:rPr>
      </w:pPr>
      <w:r>
        <w:rPr>
          <w:rFonts w:ascii="GHEA Grapalat" w:hAnsi="GHEA Grapalat"/>
          <w:b/>
          <w:szCs w:val="20"/>
        </w:rPr>
        <w:t>ՄՊՀ</w:t>
      </w:r>
      <w:r w:rsidRPr="00445155">
        <w:rPr>
          <w:rFonts w:ascii="GHEA Grapalat" w:hAnsi="GHEA Grapalat"/>
          <w:b/>
          <w:szCs w:val="20"/>
          <w:lang w:val="pt-BR"/>
        </w:rPr>
        <w:t>-</w:t>
      </w:r>
      <w:r>
        <w:rPr>
          <w:rFonts w:ascii="GHEA Grapalat" w:hAnsi="GHEA Grapalat"/>
          <w:b/>
          <w:szCs w:val="20"/>
        </w:rPr>
        <w:t>ԷԱՃ</w:t>
      </w:r>
      <w:r w:rsidR="00B5436B">
        <w:rPr>
          <w:rFonts w:ascii="GHEA Grapalat" w:hAnsi="GHEA Grapalat"/>
          <w:b/>
          <w:szCs w:val="20"/>
          <w:lang w:val="en-GB"/>
        </w:rPr>
        <w:t>ԱՊ</w:t>
      </w:r>
      <w:r w:rsidRPr="008A1702">
        <w:rPr>
          <w:rFonts w:ascii="GHEA Grapalat" w:hAnsi="GHEA Grapalat"/>
          <w:b/>
          <w:szCs w:val="20"/>
          <w:lang w:val="hy-AM"/>
        </w:rPr>
        <w:t>ՁԲ-</w:t>
      </w:r>
      <w:r w:rsidR="0049625F">
        <w:rPr>
          <w:rFonts w:ascii="GHEA Grapalat" w:hAnsi="GHEA Grapalat"/>
          <w:b/>
          <w:szCs w:val="20"/>
          <w:lang w:val="hy-AM"/>
        </w:rPr>
        <w:t>25/</w:t>
      </w:r>
      <w:r w:rsidR="00A846E5">
        <w:rPr>
          <w:rFonts w:ascii="GHEA Grapalat" w:hAnsi="GHEA Grapalat"/>
          <w:b/>
          <w:szCs w:val="20"/>
          <w:lang w:val="hy-AM"/>
        </w:rPr>
        <w:t>35</w:t>
      </w:r>
    </w:p>
    <w:p w14:paraId="6A1BA81D" w14:textId="77777777" w:rsidR="00241A4A" w:rsidRPr="007562B2" w:rsidRDefault="00241A4A" w:rsidP="00241A4A">
      <w:pPr>
        <w:jc w:val="center"/>
        <w:rPr>
          <w:rFonts w:ascii="GHEA Grapalat" w:hAnsi="GHEA Grapalat"/>
          <w:sz w:val="20"/>
          <w:lang w:val="pt-BR"/>
        </w:rPr>
      </w:pPr>
    </w:p>
    <w:p w14:paraId="420D52CD" w14:textId="77777777" w:rsidR="00241A4A" w:rsidRPr="00C25B31" w:rsidRDefault="00241A4A" w:rsidP="00241A4A">
      <w:pPr>
        <w:jc w:val="center"/>
        <w:rPr>
          <w:rFonts w:ascii="GHEA Grapalat" w:hAnsi="GHEA Grapalat"/>
          <w:sz w:val="20"/>
          <w:lang w:val="pt-BR"/>
        </w:rPr>
      </w:pPr>
      <w:r w:rsidRPr="00445155">
        <w:rPr>
          <w:rFonts w:ascii="GHEA Grapalat" w:hAnsi="GHEA Grapalat"/>
          <w:sz w:val="20"/>
          <w:lang w:val="hy-AM"/>
        </w:rPr>
        <w:t>ՏԵԽՆԻԿԱԿԱՆ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ԲՆՈՒԹԱԳԻՐ</w:t>
      </w:r>
      <w:r w:rsidRPr="00C25B31">
        <w:rPr>
          <w:rFonts w:ascii="GHEA Grapalat" w:hAnsi="GHEA Grapalat"/>
          <w:sz w:val="20"/>
          <w:lang w:val="pt-BR"/>
        </w:rPr>
        <w:t xml:space="preserve"> - </w:t>
      </w:r>
      <w:r w:rsidRPr="00445155">
        <w:rPr>
          <w:rFonts w:ascii="GHEA Grapalat" w:hAnsi="GHEA Grapalat"/>
          <w:sz w:val="20"/>
          <w:lang w:val="hy-AM"/>
        </w:rPr>
        <w:t>ԳՆՄԱՆ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ԺԱՄԱՆԱԿԱՑՈՒՅՑ</w:t>
      </w:r>
    </w:p>
    <w:p w14:paraId="142E5C64" w14:textId="77777777" w:rsidR="00241A4A" w:rsidRPr="00C25B31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</w:p>
    <w:tbl>
      <w:tblPr>
        <w:tblW w:w="1627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653"/>
        <w:gridCol w:w="1357"/>
        <w:gridCol w:w="2652"/>
        <w:gridCol w:w="1045"/>
        <w:gridCol w:w="1416"/>
        <w:gridCol w:w="1127"/>
        <w:gridCol w:w="1127"/>
        <w:gridCol w:w="1042"/>
        <w:gridCol w:w="935"/>
        <w:gridCol w:w="2454"/>
        <w:gridCol w:w="16"/>
      </w:tblGrid>
      <w:tr w:rsidR="00B5436B" w:rsidRPr="00675DD3" w14:paraId="46588194" w14:textId="77777777" w:rsidTr="00E21B9D">
        <w:tc>
          <w:tcPr>
            <w:tcW w:w="16275" w:type="dxa"/>
            <w:gridSpan w:val="12"/>
          </w:tcPr>
          <w:p w14:paraId="519B1A9B" w14:textId="77777777" w:rsidR="00B5436B" w:rsidRPr="001C05E4" w:rsidRDefault="00B5436B" w:rsidP="003043BB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675DD3">
              <w:rPr>
                <w:rFonts w:ascii="GHEA Grapalat" w:hAnsi="GHEA Grapalat"/>
                <w:sz w:val="18"/>
              </w:rPr>
              <w:t>Ապրանքի</w:t>
            </w:r>
          </w:p>
        </w:tc>
      </w:tr>
      <w:tr w:rsidR="00B5436B" w:rsidRPr="00675DD3" w14:paraId="01B8077B" w14:textId="77777777" w:rsidTr="00464932">
        <w:trPr>
          <w:gridAfter w:val="1"/>
          <w:wAfter w:w="23" w:type="dxa"/>
          <w:trHeight w:val="219"/>
        </w:trPr>
        <w:tc>
          <w:tcPr>
            <w:tcW w:w="1451" w:type="dxa"/>
            <w:vMerge w:val="restart"/>
            <w:vAlign w:val="center"/>
          </w:tcPr>
          <w:p w14:paraId="4C6FD95D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>հրավերով նախատեսված չափաբաժնի համարը</w:t>
            </w:r>
          </w:p>
        </w:tc>
        <w:tc>
          <w:tcPr>
            <w:tcW w:w="1357" w:type="dxa"/>
            <w:vMerge w:val="restart"/>
            <w:vAlign w:val="center"/>
          </w:tcPr>
          <w:p w14:paraId="79F2B360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>անվանումը և ապրանքային նշանը</w:t>
            </w:r>
          </w:p>
        </w:tc>
        <w:tc>
          <w:tcPr>
            <w:tcW w:w="1357" w:type="dxa"/>
            <w:vMerge w:val="restart"/>
          </w:tcPr>
          <w:p w14:paraId="6ED86DF9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 xml:space="preserve">ապրանքային նշանը, մակիշը և </w:t>
            </w:r>
            <w:r w:rsidRPr="005E1F72">
              <w:rPr>
                <w:rFonts w:ascii="GHEA Grapalat" w:hAnsi="GHEA Grapalat"/>
                <w:sz w:val="18"/>
              </w:rPr>
              <w:t>արտադրողի անվանումը *</w:t>
            </w:r>
          </w:p>
        </w:tc>
        <w:tc>
          <w:tcPr>
            <w:tcW w:w="2848" w:type="dxa"/>
            <w:vMerge w:val="restart"/>
            <w:vAlign w:val="center"/>
          </w:tcPr>
          <w:p w14:paraId="7FFFCC49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>տեխնիկական բնութագիրը</w:t>
            </w:r>
          </w:p>
        </w:tc>
        <w:tc>
          <w:tcPr>
            <w:tcW w:w="1093" w:type="dxa"/>
            <w:vMerge w:val="restart"/>
            <w:vAlign w:val="center"/>
          </w:tcPr>
          <w:p w14:paraId="134CFCD7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>չափման միավորը</w:t>
            </w:r>
          </w:p>
        </w:tc>
        <w:tc>
          <w:tcPr>
            <w:tcW w:w="1416" w:type="dxa"/>
            <w:vMerge w:val="restart"/>
            <w:vAlign w:val="center"/>
          </w:tcPr>
          <w:p w14:paraId="0B8C8260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 xml:space="preserve">միավոր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առավելագույն </w:t>
            </w:r>
            <w:r w:rsidRPr="00675DD3">
              <w:rPr>
                <w:rFonts w:ascii="GHEA Grapalat" w:hAnsi="GHEA Grapalat"/>
                <w:sz w:val="18"/>
              </w:rPr>
              <w:t>գինը/ՀՀ դրամ</w:t>
            </w:r>
          </w:p>
        </w:tc>
        <w:tc>
          <w:tcPr>
            <w:tcW w:w="1127" w:type="dxa"/>
            <w:vMerge w:val="restart"/>
            <w:vAlign w:val="center"/>
          </w:tcPr>
          <w:p w14:paraId="28724E2E" w14:textId="77777777" w:rsidR="00B5436B" w:rsidRPr="005E1F72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 w:rsidRPr="005E1F72">
              <w:rPr>
                <w:rFonts w:ascii="GHEA Grapalat" w:hAnsi="GHEA Grapalat"/>
                <w:sz w:val="18"/>
              </w:rPr>
              <w:t>ընդհանուր գինը/ՀՀ դրամ</w:t>
            </w:r>
          </w:p>
        </w:tc>
        <w:tc>
          <w:tcPr>
            <w:tcW w:w="1127" w:type="dxa"/>
            <w:vMerge w:val="restart"/>
            <w:vAlign w:val="center"/>
          </w:tcPr>
          <w:p w14:paraId="442E021E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>ընդհանուր քանակը</w:t>
            </w:r>
          </w:p>
        </w:tc>
        <w:tc>
          <w:tcPr>
            <w:tcW w:w="4476" w:type="dxa"/>
            <w:gridSpan w:val="3"/>
            <w:vAlign w:val="center"/>
          </w:tcPr>
          <w:p w14:paraId="341416B6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>մատակարարման</w:t>
            </w:r>
          </w:p>
        </w:tc>
      </w:tr>
      <w:tr w:rsidR="00B5436B" w:rsidRPr="00675DD3" w14:paraId="2CA60272" w14:textId="77777777" w:rsidTr="00464932">
        <w:trPr>
          <w:gridAfter w:val="1"/>
          <w:wAfter w:w="23" w:type="dxa"/>
          <w:trHeight w:val="445"/>
        </w:trPr>
        <w:tc>
          <w:tcPr>
            <w:tcW w:w="1451" w:type="dxa"/>
            <w:vMerge/>
            <w:vAlign w:val="center"/>
          </w:tcPr>
          <w:p w14:paraId="0C03B87A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7" w:type="dxa"/>
            <w:vMerge/>
            <w:vAlign w:val="center"/>
          </w:tcPr>
          <w:p w14:paraId="05C8DC0B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57" w:type="dxa"/>
            <w:vMerge/>
          </w:tcPr>
          <w:p w14:paraId="05AE538E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848" w:type="dxa"/>
            <w:vMerge/>
            <w:vAlign w:val="center"/>
          </w:tcPr>
          <w:p w14:paraId="0BC81056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93" w:type="dxa"/>
            <w:vMerge/>
            <w:vAlign w:val="center"/>
          </w:tcPr>
          <w:p w14:paraId="15276417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16" w:type="dxa"/>
            <w:vMerge/>
            <w:vAlign w:val="center"/>
          </w:tcPr>
          <w:p w14:paraId="23377B0F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27" w:type="dxa"/>
            <w:vMerge/>
          </w:tcPr>
          <w:p w14:paraId="2278C3F2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27" w:type="dxa"/>
            <w:vMerge/>
            <w:vAlign w:val="center"/>
          </w:tcPr>
          <w:p w14:paraId="0E01D80F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087" w:type="dxa"/>
            <w:vAlign w:val="center"/>
          </w:tcPr>
          <w:p w14:paraId="77CA7350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>հասցեն</w:t>
            </w:r>
          </w:p>
        </w:tc>
        <w:tc>
          <w:tcPr>
            <w:tcW w:w="935" w:type="dxa"/>
            <w:vAlign w:val="center"/>
          </w:tcPr>
          <w:p w14:paraId="2CB6C949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>ենթակա քանակը</w:t>
            </w:r>
          </w:p>
        </w:tc>
        <w:tc>
          <w:tcPr>
            <w:tcW w:w="2454" w:type="dxa"/>
            <w:vAlign w:val="center"/>
          </w:tcPr>
          <w:p w14:paraId="7B54CDDB" w14:textId="77777777" w:rsidR="00B5436B" w:rsidRPr="0080118F" w:rsidRDefault="00B5436B" w:rsidP="003043BB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</w:rPr>
              <w:t>Ժամկետը</w:t>
            </w:r>
            <w:r>
              <w:rPr>
                <w:rFonts w:ascii="GHEA Grapalat" w:hAnsi="GHEA Grapalat"/>
                <w:sz w:val="18"/>
                <w:lang w:val="hy-AM"/>
              </w:rPr>
              <w:t>**</w:t>
            </w:r>
          </w:p>
          <w:p w14:paraId="7F6A50AD" w14:textId="77777777" w:rsidR="00B5436B" w:rsidRPr="00675DD3" w:rsidRDefault="00B5436B" w:rsidP="003043BB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A846E5" w:rsidRPr="00322974" w14:paraId="79010B3D" w14:textId="77777777" w:rsidTr="00A846E5">
        <w:trPr>
          <w:gridAfter w:val="1"/>
          <w:wAfter w:w="23" w:type="dxa"/>
          <w:trHeight w:val="1194"/>
        </w:trPr>
        <w:tc>
          <w:tcPr>
            <w:tcW w:w="1451" w:type="dxa"/>
            <w:vAlign w:val="center"/>
          </w:tcPr>
          <w:p w14:paraId="77B8A428" w14:textId="77777777" w:rsidR="00A846E5" w:rsidRDefault="00A846E5" w:rsidP="00A846E5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357" w:type="dxa"/>
            <w:vAlign w:val="center"/>
          </w:tcPr>
          <w:p w14:paraId="1980ABEC" w14:textId="77777777" w:rsidR="00A846E5" w:rsidRPr="00A846E5" w:rsidRDefault="00A846E5" w:rsidP="00A846E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846E5">
              <w:rPr>
                <w:rFonts w:ascii="GHEA Grapalat" w:hAnsi="GHEA Grapalat"/>
                <w:sz w:val="20"/>
                <w:szCs w:val="20"/>
                <w:lang w:val="hy-AM"/>
              </w:rPr>
              <w:t>34351200/1</w:t>
            </w:r>
          </w:p>
          <w:p w14:paraId="6C914D7E" w14:textId="4569C85C" w:rsidR="00A846E5" w:rsidRPr="00A846E5" w:rsidRDefault="00A846E5" w:rsidP="00A846E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846E5">
              <w:rPr>
                <w:rFonts w:ascii="GHEA Grapalat" w:hAnsi="GHEA Grapalat"/>
                <w:sz w:val="20"/>
                <w:szCs w:val="20"/>
                <w:lang w:val="hy-AM"/>
              </w:rPr>
              <w:t>ավտոմեքենայի անվադողեր</w:t>
            </w:r>
          </w:p>
        </w:tc>
        <w:tc>
          <w:tcPr>
            <w:tcW w:w="1357" w:type="dxa"/>
            <w:vAlign w:val="center"/>
          </w:tcPr>
          <w:p w14:paraId="1D56C3D4" w14:textId="77777777" w:rsidR="00A846E5" w:rsidRPr="004E2B97" w:rsidRDefault="00A846E5" w:rsidP="00A846E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E2B97">
              <w:rPr>
                <w:rFonts w:ascii="GHEA Grapalat" w:hAnsi="GHEA Grapalat"/>
                <w:sz w:val="20"/>
                <w:szCs w:val="20"/>
                <w:lang w:val="hy-AM"/>
              </w:rPr>
              <w:t>Ցանկացած</w:t>
            </w:r>
          </w:p>
        </w:tc>
        <w:tc>
          <w:tcPr>
            <w:tcW w:w="2848" w:type="dxa"/>
            <w:vAlign w:val="center"/>
          </w:tcPr>
          <w:p w14:paraId="415E1EB6" w14:textId="1668A1D4" w:rsidR="00A846E5" w:rsidRPr="001C05E4" w:rsidRDefault="00A846E5" w:rsidP="00A846E5">
            <w:pPr>
              <w:jc w:val="both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 xml:space="preserve">Մարդատար 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 xml:space="preserve">Վոլվո EX40 </w:t>
            </w: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 xml:space="preserve">ավտոմեքենայի 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 xml:space="preserve">առջևի </w:t>
            </w: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>ձմեռային անվադողեր 2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>35</w:t>
            </w: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>/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>5</w:t>
            </w: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>0/R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>19</w:t>
            </w: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 xml:space="preserve">՝ 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>ծանրաբեռնվածության ինդեքսը ոչ պակաս 95, արագության ինդեքսը «T-190», մաքսիմում բեռնվածության ինդեքսը ոչ պակաս 690 կգ: Բարձորակ:</w:t>
            </w:r>
          </w:p>
        </w:tc>
        <w:tc>
          <w:tcPr>
            <w:tcW w:w="1093" w:type="dxa"/>
            <w:vAlign w:val="center"/>
          </w:tcPr>
          <w:p w14:paraId="52CCFBB1" w14:textId="53E70EE5" w:rsidR="00A846E5" w:rsidRPr="00464932" w:rsidRDefault="00A846E5" w:rsidP="00A846E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416" w:type="dxa"/>
            <w:vAlign w:val="center"/>
          </w:tcPr>
          <w:p w14:paraId="1CE08B65" w14:textId="1ACB122F" w:rsidR="00A846E5" w:rsidRPr="00CE7076" w:rsidRDefault="00A846E5" w:rsidP="00A846E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27" w:type="dxa"/>
            <w:vAlign w:val="center"/>
          </w:tcPr>
          <w:p w14:paraId="6D507037" w14:textId="4BB9324A" w:rsidR="00A846E5" w:rsidRPr="004E2B97" w:rsidRDefault="00A846E5" w:rsidP="00A846E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27" w:type="dxa"/>
            <w:vAlign w:val="center"/>
          </w:tcPr>
          <w:p w14:paraId="41EDD59B" w14:textId="451D7ED7" w:rsidR="00A846E5" w:rsidRPr="00CE7076" w:rsidRDefault="00A846E5" w:rsidP="00A846E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2</w:t>
            </w:r>
          </w:p>
        </w:tc>
        <w:tc>
          <w:tcPr>
            <w:tcW w:w="1087" w:type="dxa"/>
            <w:vMerge w:val="restart"/>
            <w:vAlign w:val="center"/>
          </w:tcPr>
          <w:p w14:paraId="5C287D3D" w14:textId="77777777" w:rsidR="00A846E5" w:rsidRPr="00CE7076" w:rsidRDefault="00A846E5" w:rsidP="00A846E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17E6D">
              <w:rPr>
                <w:rFonts w:ascii="GHEA Grapalat" w:hAnsi="GHEA Grapalat"/>
                <w:sz w:val="20"/>
                <w:lang w:val="hy-AM"/>
              </w:rPr>
              <w:t>ՀՀ, ք</w:t>
            </w:r>
            <w:r>
              <w:rPr>
                <w:rFonts w:ascii="GHEA Grapalat" w:hAnsi="GHEA Grapalat"/>
                <w:sz w:val="20"/>
                <w:lang w:val="hy-AM"/>
              </w:rPr>
              <w:t>. Երևան, Տիգրան Մեծի 4</w:t>
            </w:r>
          </w:p>
        </w:tc>
        <w:tc>
          <w:tcPr>
            <w:tcW w:w="935" w:type="dxa"/>
            <w:vAlign w:val="center"/>
          </w:tcPr>
          <w:p w14:paraId="18597683" w14:textId="131C70BB" w:rsidR="00A846E5" w:rsidRPr="00322974" w:rsidRDefault="00A846E5" w:rsidP="00A846E5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2</w:t>
            </w:r>
          </w:p>
        </w:tc>
        <w:tc>
          <w:tcPr>
            <w:tcW w:w="2454" w:type="dxa"/>
            <w:vMerge w:val="restart"/>
            <w:vAlign w:val="center"/>
          </w:tcPr>
          <w:p w14:paraId="3B2441E7" w14:textId="50E883C9" w:rsidR="00A846E5" w:rsidRPr="00CE7076" w:rsidRDefault="00A846E5" w:rsidP="00A846E5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C7552C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Պայմանագրով նախատեսված կողմերի իրավունքների և պարտականությունների կատարման պայմանն ուժի մեջ մտնելու օրվանից </w:t>
            </w:r>
            <w:r w:rsidRPr="0049646D">
              <w:rPr>
                <w:rFonts w:ascii="GHEA Grapalat" w:hAnsi="GHEA Grapalat"/>
                <w:sz w:val="20"/>
                <w:szCs w:val="20"/>
                <w:lang w:val="hy-AM"/>
              </w:rPr>
              <w:t xml:space="preserve">մինչև </w:t>
            </w:r>
            <w:r w:rsidRPr="00C7552C">
              <w:rPr>
                <w:rFonts w:ascii="GHEA Grapalat" w:hAnsi="GHEA Grapalat"/>
                <w:sz w:val="20"/>
                <w:szCs w:val="20"/>
                <w:lang w:val="hy-AM"/>
              </w:rPr>
              <w:t>202</w:t>
            </w:r>
            <w:r>
              <w:rPr>
                <w:rFonts w:ascii="GHEA Grapalat" w:hAnsi="GHEA Grapalat"/>
                <w:sz w:val="20"/>
                <w:szCs w:val="20"/>
                <w:lang w:val="en-GB"/>
              </w:rPr>
              <w:t>5</w:t>
            </w:r>
            <w:r w:rsidRPr="00C7552C">
              <w:rPr>
                <w:rFonts w:ascii="GHEA Grapalat" w:hAnsi="GHEA Grapalat"/>
                <w:sz w:val="20"/>
                <w:szCs w:val="20"/>
                <w:lang w:val="hy-AM"/>
              </w:rPr>
              <w:t xml:space="preserve"> թվականի դեկտեմբերի 15-ը։</w:t>
            </w:r>
          </w:p>
        </w:tc>
      </w:tr>
      <w:tr w:rsidR="00A846E5" w:rsidRPr="00322974" w14:paraId="44ED0268" w14:textId="77777777" w:rsidTr="00A846E5">
        <w:trPr>
          <w:gridAfter w:val="1"/>
          <w:wAfter w:w="23" w:type="dxa"/>
          <w:trHeight w:val="246"/>
        </w:trPr>
        <w:tc>
          <w:tcPr>
            <w:tcW w:w="1451" w:type="dxa"/>
            <w:vAlign w:val="center"/>
          </w:tcPr>
          <w:p w14:paraId="4CAD8DB3" w14:textId="129F07AB" w:rsidR="00A846E5" w:rsidRDefault="00A846E5" w:rsidP="00A846E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357" w:type="dxa"/>
            <w:vAlign w:val="center"/>
          </w:tcPr>
          <w:p w14:paraId="33D46CF2" w14:textId="77777777" w:rsidR="00A846E5" w:rsidRPr="00A846E5" w:rsidRDefault="00A846E5" w:rsidP="00A846E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846E5">
              <w:rPr>
                <w:rFonts w:ascii="GHEA Grapalat" w:hAnsi="GHEA Grapalat"/>
                <w:sz w:val="20"/>
                <w:szCs w:val="20"/>
                <w:lang w:val="hy-AM"/>
              </w:rPr>
              <w:t>34351200/2</w:t>
            </w:r>
          </w:p>
          <w:p w14:paraId="3921E185" w14:textId="776461C4" w:rsidR="00A846E5" w:rsidRPr="00A846E5" w:rsidRDefault="00A846E5" w:rsidP="00A846E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A846E5">
              <w:rPr>
                <w:rFonts w:ascii="GHEA Grapalat" w:hAnsi="GHEA Grapalat"/>
                <w:sz w:val="20"/>
                <w:szCs w:val="20"/>
                <w:lang w:val="hy-AM"/>
              </w:rPr>
              <w:t>ավտոմեքենայի անվադողեր</w:t>
            </w:r>
          </w:p>
        </w:tc>
        <w:tc>
          <w:tcPr>
            <w:tcW w:w="1357" w:type="dxa"/>
            <w:vAlign w:val="center"/>
          </w:tcPr>
          <w:p w14:paraId="63D58ED2" w14:textId="26ACAEC7" w:rsidR="00A846E5" w:rsidRPr="004E2B97" w:rsidRDefault="00A846E5" w:rsidP="00A846E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E2B97">
              <w:rPr>
                <w:rFonts w:ascii="GHEA Grapalat" w:hAnsi="GHEA Grapalat"/>
                <w:sz w:val="20"/>
                <w:szCs w:val="20"/>
                <w:lang w:val="hy-AM"/>
              </w:rPr>
              <w:t>Ցանկացած</w:t>
            </w:r>
          </w:p>
        </w:tc>
        <w:tc>
          <w:tcPr>
            <w:tcW w:w="2848" w:type="dxa"/>
            <w:vAlign w:val="center"/>
          </w:tcPr>
          <w:p w14:paraId="12D4F086" w14:textId="4715000E" w:rsidR="00A846E5" w:rsidRPr="001C05E4" w:rsidRDefault="00A846E5" w:rsidP="00A846E5">
            <w:pPr>
              <w:jc w:val="both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 xml:space="preserve">Մարդատար 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 xml:space="preserve">Վոլվո EX40 </w:t>
            </w: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 xml:space="preserve">ավտոմեքենայի 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 xml:space="preserve">ետևի </w:t>
            </w: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>ձմեռային անվադողեր 2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>55</w:t>
            </w: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>/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>45</w:t>
            </w: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>/R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>19</w:t>
            </w:r>
            <w:r w:rsidRPr="00431D61">
              <w:rPr>
                <w:rFonts w:ascii="GHEA Grapalat" w:hAnsi="GHEA Grapalat" w:cs="Sylfaen"/>
                <w:bCs/>
                <w:sz w:val="20"/>
                <w:szCs w:val="20"/>
              </w:rPr>
              <w:t xml:space="preserve">՝ </w:t>
            </w:r>
            <w:r w:rsidRPr="00332327">
              <w:rPr>
                <w:rFonts w:ascii="GHEA Grapalat" w:hAnsi="GHEA Grapalat" w:cs="Sylfaen"/>
                <w:bCs/>
                <w:sz w:val="20"/>
                <w:szCs w:val="20"/>
              </w:rPr>
              <w:t>ծանրաբեռնվածության ինդեքսը ոչ պակաս 95, արագության ինդեքսը «T-190», մաքսիմում բեռնվածության ինդեքսը ոչ պակաս 690 կգ: Բարձորակ:</w:t>
            </w:r>
          </w:p>
        </w:tc>
        <w:tc>
          <w:tcPr>
            <w:tcW w:w="1093" w:type="dxa"/>
            <w:vAlign w:val="center"/>
          </w:tcPr>
          <w:p w14:paraId="0E1BFD2E" w14:textId="1201102A" w:rsidR="00A846E5" w:rsidRDefault="00A846E5" w:rsidP="00A846E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416" w:type="dxa"/>
            <w:vAlign w:val="center"/>
          </w:tcPr>
          <w:p w14:paraId="62CC7F89" w14:textId="77777777" w:rsidR="00A846E5" w:rsidRPr="00CE7076" w:rsidRDefault="00A846E5" w:rsidP="00A846E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27" w:type="dxa"/>
            <w:vAlign w:val="center"/>
          </w:tcPr>
          <w:p w14:paraId="5A45A2F4" w14:textId="77777777" w:rsidR="00A846E5" w:rsidRPr="004E2B97" w:rsidRDefault="00A846E5" w:rsidP="00A846E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27" w:type="dxa"/>
            <w:vAlign w:val="center"/>
          </w:tcPr>
          <w:p w14:paraId="3C8951F8" w14:textId="2E08854B" w:rsidR="00A846E5" w:rsidRDefault="00A846E5" w:rsidP="00A846E5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2</w:t>
            </w:r>
          </w:p>
        </w:tc>
        <w:tc>
          <w:tcPr>
            <w:tcW w:w="1087" w:type="dxa"/>
            <w:vMerge/>
            <w:vAlign w:val="center"/>
          </w:tcPr>
          <w:p w14:paraId="7B1A5D13" w14:textId="77777777" w:rsidR="00A846E5" w:rsidRPr="00917E6D" w:rsidRDefault="00A846E5" w:rsidP="00A846E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935" w:type="dxa"/>
            <w:vAlign w:val="center"/>
          </w:tcPr>
          <w:p w14:paraId="3D7194C5" w14:textId="58617669" w:rsidR="00A846E5" w:rsidRDefault="00A846E5" w:rsidP="00A846E5">
            <w:pPr>
              <w:jc w:val="center"/>
              <w:rPr>
                <w:rFonts w:ascii="GHEA Grapalat" w:hAnsi="GHEA Grapalat"/>
                <w:sz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2</w:t>
            </w:r>
          </w:p>
        </w:tc>
        <w:tc>
          <w:tcPr>
            <w:tcW w:w="2454" w:type="dxa"/>
            <w:vMerge/>
            <w:vAlign w:val="center"/>
          </w:tcPr>
          <w:p w14:paraId="49650E93" w14:textId="77777777" w:rsidR="00A846E5" w:rsidRPr="00C7552C" w:rsidRDefault="00A846E5" w:rsidP="00A846E5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38191893" w14:textId="77777777" w:rsidR="00216B26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  <w:t xml:space="preserve">                          </w:t>
      </w:r>
    </w:p>
    <w:p w14:paraId="35D08B28" w14:textId="77777777" w:rsidR="00241A4A" w:rsidRDefault="00241A4A" w:rsidP="00241A4A">
      <w:pPr>
        <w:rPr>
          <w:rFonts w:ascii="GHEA Grapalat" w:hAnsi="GHEA Grapalat"/>
          <w:sz w:val="20"/>
          <w:lang w:val="pt-BR"/>
        </w:rPr>
      </w:pPr>
    </w:p>
    <w:p w14:paraId="1C774983" w14:textId="77777777" w:rsidR="00241A4A" w:rsidRDefault="00241A4A" w:rsidP="00241A4A">
      <w:pPr>
        <w:rPr>
          <w:lang w:val="pt-BR"/>
        </w:rPr>
      </w:pPr>
    </w:p>
    <w:p w14:paraId="274BE11C" w14:textId="77777777" w:rsidR="00241A4A" w:rsidRDefault="00241A4A" w:rsidP="00241A4A">
      <w:pPr>
        <w:rPr>
          <w:lang w:val="pt-BR"/>
        </w:rPr>
      </w:pPr>
    </w:p>
    <w:p w14:paraId="2507C3B1" w14:textId="77777777" w:rsidR="00241A4A" w:rsidRDefault="00241A4A" w:rsidP="00241A4A">
      <w:pPr>
        <w:rPr>
          <w:lang w:val="pt-BR"/>
        </w:rPr>
      </w:pPr>
    </w:p>
    <w:p w14:paraId="35EB32F2" w14:textId="77777777" w:rsidR="00241A4A" w:rsidRDefault="00241A4A" w:rsidP="00241A4A">
      <w:pPr>
        <w:rPr>
          <w:lang w:val="pt-BR"/>
        </w:rPr>
      </w:pPr>
    </w:p>
    <w:p w14:paraId="1B0E38FF" w14:textId="77777777" w:rsidR="00B5436B" w:rsidRPr="00322974" w:rsidRDefault="00B5436B">
      <w:pPr>
        <w:spacing w:after="160" w:line="259" w:lineRule="auto"/>
        <w:rPr>
          <w:lang w:val="hy-AM"/>
        </w:rPr>
      </w:pPr>
      <w:r w:rsidRPr="00322974">
        <w:rPr>
          <w:lang w:val="hy-AM"/>
        </w:rPr>
        <w:br w:type="page"/>
      </w:r>
    </w:p>
    <w:p w14:paraId="0BAD4244" w14:textId="77777777" w:rsidR="00B5436B" w:rsidRPr="00322974" w:rsidRDefault="00B5436B">
      <w:pPr>
        <w:spacing w:after="160" w:line="259" w:lineRule="auto"/>
        <w:rPr>
          <w:lang w:val="hy-AM"/>
        </w:rPr>
      </w:pPr>
    </w:p>
    <w:p w14:paraId="10D3E3F4" w14:textId="77777777" w:rsidR="00B5436B" w:rsidRPr="00322974" w:rsidRDefault="00B5436B">
      <w:pPr>
        <w:spacing w:after="160" w:line="259" w:lineRule="auto"/>
        <w:rPr>
          <w:lang w:val="hy-AM"/>
        </w:rPr>
      </w:pPr>
    </w:p>
    <w:tbl>
      <w:tblPr>
        <w:tblW w:w="158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2"/>
        <w:gridCol w:w="1761"/>
        <w:gridCol w:w="4229"/>
        <w:gridCol w:w="1113"/>
        <w:gridCol w:w="1084"/>
        <w:gridCol w:w="1275"/>
        <w:gridCol w:w="786"/>
        <w:gridCol w:w="907"/>
        <w:gridCol w:w="1180"/>
        <w:gridCol w:w="1737"/>
      </w:tblGrid>
      <w:tr w:rsidR="00B5436B" w:rsidRPr="00FD3CA0" w14:paraId="4CB5CE92" w14:textId="77777777" w:rsidTr="0049625F">
        <w:trPr>
          <w:trHeight w:val="396"/>
          <w:jc w:val="center"/>
        </w:trPr>
        <w:tc>
          <w:tcPr>
            <w:tcW w:w="15874" w:type="dxa"/>
            <w:gridSpan w:val="10"/>
          </w:tcPr>
          <w:p w14:paraId="2BDCB26D" w14:textId="77777777" w:rsidR="00B5436B" w:rsidRPr="007F653C" w:rsidRDefault="00B5436B" w:rsidP="003043BB">
            <w:pPr>
              <w:widowControl w:val="0"/>
              <w:spacing w:after="120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Товары</w:t>
            </w:r>
          </w:p>
        </w:tc>
      </w:tr>
      <w:tr w:rsidR="00B5436B" w:rsidRPr="00FD3CA0" w14:paraId="179DB7F9" w14:textId="77777777" w:rsidTr="00464932">
        <w:trPr>
          <w:trHeight w:val="232"/>
          <w:jc w:val="center"/>
        </w:trPr>
        <w:tc>
          <w:tcPr>
            <w:tcW w:w="1802" w:type="dxa"/>
            <w:vMerge w:val="restart"/>
            <w:vAlign w:val="center"/>
          </w:tcPr>
          <w:p w14:paraId="75C2A21C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номер предусмотренного приглашением лота</w:t>
            </w:r>
          </w:p>
        </w:tc>
        <w:tc>
          <w:tcPr>
            <w:tcW w:w="1761" w:type="dxa"/>
            <w:vMerge w:val="restart"/>
            <w:vAlign w:val="center"/>
          </w:tcPr>
          <w:p w14:paraId="46D1FBAA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4229" w:type="dxa"/>
            <w:vMerge w:val="restart"/>
            <w:vAlign w:val="center"/>
          </w:tcPr>
          <w:p w14:paraId="00B08D64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техническая характеристика</w:t>
            </w:r>
          </w:p>
        </w:tc>
        <w:tc>
          <w:tcPr>
            <w:tcW w:w="1113" w:type="dxa"/>
            <w:vMerge w:val="restart"/>
            <w:vAlign w:val="center"/>
          </w:tcPr>
          <w:p w14:paraId="102CE6A2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единица измерения</w:t>
            </w:r>
          </w:p>
        </w:tc>
        <w:tc>
          <w:tcPr>
            <w:tcW w:w="1084" w:type="dxa"/>
            <w:vMerge w:val="restart"/>
          </w:tcPr>
          <w:p w14:paraId="25989C43" w14:textId="77777777" w:rsidR="00B5436B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  <w:p w14:paraId="6AAF7949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>
              <w:rPr>
                <w:sz w:val="20"/>
                <w:lang w:val="en-GB"/>
              </w:rPr>
              <w:t>ц</w:t>
            </w:r>
            <w:r w:rsidRPr="00FD3CA0">
              <w:rPr>
                <w:sz w:val="20"/>
              </w:rPr>
              <w:t>ена</w:t>
            </w:r>
            <w:r>
              <w:rPr>
                <w:sz w:val="20"/>
                <w:lang w:val="en-GB"/>
              </w:rPr>
              <w:t xml:space="preserve"> единицы</w:t>
            </w:r>
            <w:r w:rsidRPr="00FD3CA0">
              <w:rPr>
                <w:sz w:val="20"/>
              </w:rPr>
              <w:t>/драмов РА</w:t>
            </w:r>
          </w:p>
        </w:tc>
        <w:tc>
          <w:tcPr>
            <w:tcW w:w="1275" w:type="dxa"/>
            <w:vMerge w:val="restart"/>
            <w:vAlign w:val="center"/>
          </w:tcPr>
          <w:p w14:paraId="68CCDDE4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общая цена/драмов РА</w:t>
            </w:r>
          </w:p>
        </w:tc>
        <w:tc>
          <w:tcPr>
            <w:tcW w:w="786" w:type="dxa"/>
            <w:vMerge w:val="restart"/>
            <w:vAlign w:val="center"/>
          </w:tcPr>
          <w:p w14:paraId="1669596F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общий объем</w:t>
            </w:r>
          </w:p>
        </w:tc>
        <w:tc>
          <w:tcPr>
            <w:tcW w:w="3824" w:type="dxa"/>
            <w:gridSpan w:val="3"/>
          </w:tcPr>
          <w:p w14:paraId="6298B67D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предоставления</w:t>
            </w:r>
          </w:p>
        </w:tc>
      </w:tr>
      <w:tr w:rsidR="00B5436B" w:rsidRPr="00FD3CA0" w14:paraId="14631316" w14:textId="77777777" w:rsidTr="00464932">
        <w:trPr>
          <w:trHeight w:val="471"/>
          <w:jc w:val="center"/>
        </w:trPr>
        <w:tc>
          <w:tcPr>
            <w:tcW w:w="1802" w:type="dxa"/>
            <w:vMerge/>
            <w:vAlign w:val="center"/>
          </w:tcPr>
          <w:p w14:paraId="18A787C7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1761" w:type="dxa"/>
            <w:vMerge/>
            <w:vAlign w:val="center"/>
          </w:tcPr>
          <w:p w14:paraId="6E10993C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4229" w:type="dxa"/>
            <w:vMerge/>
            <w:vAlign w:val="center"/>
          </w:tcPr>
          <w:p w14:paraId="0DD378A1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1113" w:type="dxa"/>
            <w:vMerge/>
            <w:vAlign w:val="center"/>
          </w:tcPr>
          <w:p w14:paraId="04C76646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1084" w:type="dxa"/>
            <w:vMerge/>
          </w:tcPr>
          <w:p w14:paraId="70AB3E3A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47F3D1D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786" w:type="dxa"/>
            <w:vMerge/>
            <w:vAlign w:val="center"/>
          </w:tcPr>
          <w:p w14:paraId="50588017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</w:p>
        </w:tc>
        <w:tc>
          <w:tcPr>
            <w:tcW w:w="907" w:type="dxa"/>
            <w:vAlign w:val="center"/>
          </w:tcPr>
          <w:p w14:paraId="6E36C440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</w:rPr>
            </w:pPr>
            <w:r w:rsidRPr="00FD3CA0">
              <w:rPr>
                <w:sz w:val="20"/>
              </w:rPr>
              <w:t>адрес</w:t>
            </w:r>
          </w:p>
        </w:tc>
        <w:tc>
          <w:tcPr>
            <w:tcW w:w="1180" w:type="dxa"/>
            <w:vAlign w:val="center"/>
          </w:tcPr>
          <w:p w14:paraId="4613B98B" w14:textId="77777777" w:rsidR="00B5436B" w:rsidRPr="007F653C" w:rsidRDefault="00B5436B" w:rsidP="003043BB">
            <w:pPr>
              <w:widowControl w:val="0"/>
              <w:spacing w:after="120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количество</w:t>
            </w:r>
          </w:p>
        </w:tc>
        <w:tc>
          <w:tcPr>
            <w:tcW w:w="1737" w:type="dxa"/>
            <w:vAlign w:val="center"/>
          </w:tcPr>
          <w:p w14:paraId="7DC1F1B8" w14:textId="77777777" w:rsidR="00B5436B" w:rsidRPr="00FD3CA0" w:rsidRDefault="00B5436B" w:rsidP="003043BB">
            <w:pPr>
              <w:widowControl w:val="0"/>
              <w:spacing w:after="120"/>
              <w:jc w:val="center"/>
              <w:rPr>
                <w:sz w:val="20"/>
                <w:lang w:val="en-US"/>
              </w:rPr>
            </w:pPr>
            <w:r w:rsidRPr="00FD3CA0">
              <w:rPr>
                <w:sz w:val="20"/>
              </w:rPr>
              <w:t>срок</w:t>
            </w:r>
            <w:r w:rsidRPr="00FD3CA0">
              <w:rPr>
                <w:rStyle w:val="FootnoteReference"/>
                <w:sz w:val="20"/>
              </w:rPr>
              <w:footnoteReference w:customMarkFollows="1" w:id="1"/>
              <w:t>**</w:t>
            </w:r>
          </w:p>
        </w:tc>
      </w:tr>
      <w:tr w:rsidR="00464932" w:rsidRPr="00FD3CA0" w14:paraId="50A5D144" w14:textId="77777777" w:rsidTr="00464932">
        <w:trPr>
          <w:trHeight w:val="1607"/>
          <w:jc w:val="center"/>
        </w:trPr>
        <w:tc>
          <w:tcPr>
            <w:tcW w:w="1802" w:type="dxa"/>
            <w:vAlign w:val="center"/>
          </w:tcPr>
          <w:p w14:paraId="37DFF48E" w14:textId="77777777" w:rsidR="00464932" w:rsidRPr="007F653C" w:rsidRDefault="00464932" w:rsidP="004649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761" w:type="dxa"/>
            <w:vAlign w:val="center"/>
          </w:tcPr>
          <w:p w14:paraId="39A819D5" w14:textId="77777777" w:rsidR="00464932" w:rsidRDefault="00464932" w:rsidP="0046493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34351200/1</w:t>
            </w:r>
          </w:p>
          <w:p w14:paraId="4904DC89" w14:textId="563C5072" w:rsidR="00464932" w:rsidRPr="00464932" w:rsidRDefault="00464932" w:rsidP="004649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автомобильные шины</w:t>
            </w:r>
          </w:p>
        </w:tc>
        <w:tc>
          <w:tcPr>
            <w:tcW w:w="4229" w:type="dxa"/>
            <w:vAlign w:val="center"/>
          </w:tcPr>
          <w:p w14:paraId="057DC828" w14:textId="47DD4F0C" w:rsidR="00464932" w:rsidRPr="007F653C" w:rsidRDefault="00A846E5" w:rsidP="00464932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846E5">
              <w:rPr>
                <w:rFonts w:ascii="GHEA Grapalat" w:hAnsi="GHEA Grapalat"/>
                <w:sz w:val="20"/>
                <w:szCs w:val="20"/>
              </w:rPr>
              <w:t>Зимние передние шины для легкового автомобиля Volvo EX40 размером 235/50/R19: индекс нагрузки не менее 95, индекс скорости «Т-190», индекс максимальной нагрузки не менее 690 кг. Высокое качество.</w:t>
            </w:r>
          </w:p>
        </w:tc>
        <w:tc>
          <w:tcPr>
            <w:tcW w:w="1113" w:type="dxa"/>
            <w:vAlign w:val="center"/>
          </w:tcPr>
          <w:p w14:paraId="457467F2" w14:textId="5685B5C6" w:rsidR="00464932" w:rsidRPr="00464932" w:rsidRDefault="00464932" w:rsidP="004649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шт</w:t>
            </w:r>
          </w:p>
        </w:tc>
        <w:tc>
          <w:tcPr>
            <w:tcW w:w="1084" w:type="dxa"/>
            <w:vAlign w:val="center"/>
          </w:tcPr>
          <w:p w14:paraId="1DC47859" w14:textId="3F9975F0" w:rsidR="00464932" w:rsidRPr="00CE7076" w:rsidRDefault="00464932" w:rsidP="0046493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  <w:vAlign w:val="center"/>
          </w:tcPr>
          <w:p w14:paraId="1549A21C" w14:textId="1993365E" w:rsidR="00464932" w:rsidRPr="004E2B97" w:rsidRDefault="00464932" w:rsidP="0046493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86" w:type="dxa"/>
            <w:vAlign w:val="center"/>
          </w:tcPr>
          <w:p w14:paraId="44DCD35B" w14:textId="59B9B174" w:rsidR="00464932" w:rsidRPr="00464932" w:rsidRDefault="00464932" w:rsidP="0046493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2</w:t>
            </w:r>
          </w:p>
        </w:tc>
        <w:tc>
          <w:tcPr>
            <w:tcW w:w="907" w:type="dxa"/>
            <w:vMerge w:val="restart"/>
            <w:vAlign w:val="center"/>
          </w:tcPr>
          <w:p w14:paraId="66A512F6" w14:textId="77777777" w:rsidR="00464932" w:rsidRPr="007F653C" w:rsidRDefault="00464932" w:rsidP="004649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РА, г. Ереван, Тигран Метц 4</w:t>
            </w:r>
          </w:p>
        </w:tc>
        <w:tc>
          <w:tcPr>
            <w:tcW w:w="1180" w:type="dxa"/>
            <w:vAlign w:val="center"/>
          </w:tcPr>
          <w:p w14:paraId="65D55D74" w14:textId="43D9A78D" w:rsidR="00464932" w:rsidRPr="00322974" w:rsidRDefault="00464932" w:rsidP="00464932">
            <w:pPr>
              <w:jc w:val="center"/>
              <w:rPr>
                <w:rFonts w:ascii="GHEA Grapalat" w:hAnsi="GHEA Grapalat"/>
                <w:sz w:val="20"/>
                <w:szCs w:val="20"/>
                <w:lang w:val="en-GB"/>
              </w:rPr>
            </w:pPr>
            <w:r>
              <w:rPr>
                <w:rFonts w:ascii="GHEA Grapalat" w:hAnsi="GHEA Grapalat"/>
                <w:sz w:val="20"/>
                <w:lang w:val="en-GB"/>
              </w:rPr>
              <w:t>2</w:t>
            </w:r>
          </w:p>
        </w:tc>
        <w:tc>
          <w:tcPr>
            <w:tcW w:w="1737" w:type="dxa"/>
            <w:vMerge w:val="restart"/>
            <w:vAlign w:val="center"/>
          </w:tcPr>
          <w:p w14:paraId="456F0F2B" w14:textId="0D62924C" w:rsidR="00464932" w:rsidRPr="007F653C" w:rsidRDefault="00464932" w:rsidP="004649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653C">
              <w:rPr>
                <w:rFonts w:ascii="GHEA Grapalat" w:hAnsi="GHEA Grapalat"/>
                <w:sz w:val="20"/>
                <w:szCs w:val="20"/>
              </w:rPr>
              <w:t>Условия исполнения прав и обязанностей сторон, предусмотренных договором, с момента вступления его в силу до 15 декабря 202</w:t>
            </w:r>
            <w:r>
              <w:rPr>
                <w:rFonts w:ascii="GHEA Grapalat" w:hAnsi="GHEA Grapalat"/>
                <w:sz w:val="20"/>
                <w:szCs w:val="20"/>
                <w:lang w:val="en-GB"/>
              </w:rPr>
              <w:t>5</w:t>
            </w:r>
            <w:r w:rsidRPr="007F653C">
              <w:rPr>
                <w:rFonts w:ascii="GHEA Grapalat" w:hAnsi="GHEA Grapalat"/>
                <w:sz w:val="20"/>
                <w:szCs w:val="20"/>
              </w:rPr>
              <w:t xml:space="preserve"> года.</w:t>
            </w:r>
          </w:p>
        </w:tc>
      </w:tr>
      <w:tr w:rsidR="00464932" w:rsidRPr="00FD3CA0" w14:paraId="024C4C5A" w14:textId="77777777" w:rsidTr="00464932">
        <w:trPr>
          <w:trHeight w:val="260"/>
          <w:jc w:val="center"/>
        </w:trPr>
        <w:tc>
          <w:tcPr>
            <w:tcW w:w="1802" w:type="dxa"/>
            <w:vAlign w:val="center"/>
          </w:tcPr>
          <w:p w14:paraId="1C31E9D1" w14:textId="34E90C7C" w:rsidR="00464932" w:rsidRPr="007F653C" w:rsidRDefault="00464932" w:rsidP="004649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761" w:type="dxa"/>
            <w:vAlign w:val="center"/>
          </w:tcPr>
          <w:p w14:paraId="07306AA1" w14:textId="77777777" w:rsidR="00464932" w:rsidRDefault="00464932" w:rsidP="00464932">
            <w:pPr>
              <w:jc w:val="center"/>
              <w:rPr>
                <w:rFonts w:ascii="GHEA Grapalat" w:hAnsi="GHEA Grapalat"/>
                <w:sz w:val="20"/>
              </w:rPr>
            </w:pPr>
            <w:r w:rsidRPr="00A751F3">
              <w:rPr>
                <w:rFonts w:ascii="GHEA Grapalat" w:hAnsi="GHEA Grapalat"/>
                <w:sz w:val="20"/>
                <w:lang w:val="pt-BR"/>
              </w:rPr>
              <w:t>34351200/</w:t>
            </w:r>
            <w:r>
              <w:rPr>
                <w:rFonts w:ascii="GHEA Grapalat" w:hAnsi="GHEA Grapalat"/>
                <w:sz w:val="20"/>
                <w:lang w:val="pt-BR"/>
              </w:rPr>
              <w:t>2</w:t>
            </w:r>
          </w:p>
          <w:p w14:paraId="41E3C1A1" w14:textId="67774BFF" w:rsidR="00464932" w:rsidRPr="00464932" w:rsidRDefault="00464932" w:rsidP="004649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автомобильные шины</w:t>
            </w:r>
          </w:p>
        </w:tc>
        <w:tc>
          <w:tcPr>
            <w:tcW w:w="4229" w:type="dxa"/>
            <w:vAlign w:val="center"/>
          </w:tcPr>
          <w:p w14:paraId="59881AFF" w14:textId="0DD5FB47" w:rsidR="00464932" w:rsidRPr="007F653C" w:rsidRDefault="00A846E5" w:rsidP="00464932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A846E5">
              <w:rPr>
                <w:rFonts w:ascii="GHEA Grapalat" w:hAnsi="GHEA Grapalat"/>
                <w:sz w:val="20"/>
                <w:szCs w:val="20"/>
              </w:rPr>
              <w:t>Зимние задние шины для легкового автомобиля Volvo EX40 размером 255/45/R19: индекс нагрузки не менее 95, индекс скорости «Т-190», индекс максимальной нагрузки не менее 690 кг. Высокое качество.</w:t>
            </w:r>
          </w:p>
        </w:tc>
        <w:tc>
          <w:tcPr>
            <w:tcW w:w="1113" w:type="dxa"/>
            <w:vAlign w:val="center"/>
          </w:tcPr>
          <w:p w14:paraId="55809CD9" w14:textId="25AE9078" w:rsidR="00464932" w:rsidRDefault="00464932" w:rsidP="004649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шт</w:t>
            </w:r>
          </w:p>
        </w:tc>
        <w:tc>
          <w:tcPr>
            <w:tcW w:w="1084" w:type="dxa"/>
            <w:vAlign w:val="center"/>
          </w:tcPr>
          <w:p w14:paraId="420E2678" w14:textId="77777777" w:rsidR="00464932" w:rsidRPr="00CE7076" w:rsidRDefault="00464932" w:rsidP="0046493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275" w:type="dxa"/>
            <w:vAlign w:val="center"/>
          </w:tcPr>
          <w:p w14:paraId="33E6AA2D" w14:textId="77777777" w:rsidR="00464932" w:rsidRPr="004E2B97" w:rsidRDefault="00464932" w:rsidP="00464932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86" w:type="dxa"/>
            <w:vAlign w:val="center"/>
          </w:tcPr>
          <w:p w14:paraId="331B5F5C" w14:textId="6519F63C" w:rsidR="00464932" w:rsidRPr="00464932" w:rsidRDefault="00464932" w:rsidP="0046493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907" w:type="dxa"/>
            <w:vMerge/>
            <w:vAlign w:val="center"/>
          </w:tcPr>
          <w:p w14:paraId="3C260C30" w14:textId="77777777" w:rsidR="00464932" w:rsidRPr="007F653C" w:rsidRDefault="00464932" w:rsidP="004649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80" w:type="dxa"/>
            <w:vAlign w:val="center"/>
          </w:tcPr>
          <w:p w14:paraId="1AAE5705" w14:textId="30084D8A" w:rsidR="00464932" w:rsidRPr="00464932" w:rsidRDefault="00464932" w:rsidP="00464932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737" w:type="dxa"/>
            <w:vMerge/>
            <w:vAlign w:val="center"/>
          </w:tcPr>
          <w:p w14:paraId="2D4D1C88" w14:textId="77777777" w:rsidR="00464932" w:rsidRPr="007F653C" w:rsidRDefault="00464932" w:rsidP="0046493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045A0615" w14:textId="77777777" w:rsidR="00B5436B" w:rsidRDefault="00B5436B">
      <w:pPr>
        <w:spacing w:after="160" w:line="259" w:lineRule="auto"/>
      </w:pPr>
    </w:p>
    <w:sectPr w:rsidR="00B5436B" w:rsidSect="0025260B">
      <w:pgSz w:w="16838" w:h="11906" w:orient="landscape"/>
      <w:pgMar w:top="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6D5B4" w14:textId="77777777" w:rsidR="002A473A" w:rsidRDefault="002A473A" w:rsidP="00241A4A">
      <w:r>
        <w:separator/>
      </w:r>
    </w:p>
  </w:endnote>
  <w:endnote w:type="continuationSeparator" w:id="0">
    <w:p w14:paraId="7232079E" w14:textId="77777777" w:rsidR="002A473A" w:rsidRDefault="002A473A" w:rsidP="0024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AFBE8" w14:textId="77777777" w:rsidR="002A473A" w:rsidRDefault="002A473A" w:rsidP="00241A4A">
      <w:r>
        <w:separator/>
      </w:r>
    </w:p>
  </w:footnote>
  <w:footnote w:type="continuationSeparator" w:id="0">
    <w:p w14:paraId="7BFC6E52" w14:textId="77777777" w:rsidR="002A473A" w:rsidRDefault="002A473A" w:rsidP="00241A4A">
      <w:r>
        <w:continuationSeparator/>
      </w:r>
    </w:p>
  </w:footnote>
  <w:footnote w:id="1">
    <w:p w14:paraId="0EF05AFE" w14:textId="77777777" w:rsidR="00B5436B" w:rsidRPr="00E40AC8" w:rsidRDefault="00B5436B" w:rsidP="00B5436B">
      <w:pPr>
        <w:pStyle w:val="FootnoteText"/>
        <w:jc w:val="both"/>
      </w:pPr>
      <w:r>
        <w:rPr>
          <w:rStyle w:val="FootnoteReference"/>
        </w:rPr>
        <w:t>**</w:t>
      </w:r>
      <w:r w:rsidRPr="00AD29CE">
        <w:rPr>
          <w:rFonts w:ascii="GHEA Grapalat" w:hAnsi="GHEA Grapalat"/>
          <w:i/>
        </w:rPr>
        <w:t xml:space="preserve">Если договор заключается на основании части 6 статьи 15 Закона РА "О закупках", то в </w:t>
      </w:r>
      <w:r w:rsidRPr="00AD29CE">
        <w:rPr>
          <w:rFonts w:ascii="GHEA Grapalat" w:hAnsi="GHEA Grapalat"/>
        </w:rPr>
        <w:t xml:space="preserve">графе </w:t>
      </w:r>
      <w:r w:rsidRPr="00AD29CE">
        <w:rPr>
          <w:rFonts w:ascii="GHEA Grapalat" w:hAnsi="GHEA Grapalat"/>
          <w:i/>
        </w:rPr>
        <w:t>исчисление срока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A1C"/>
    <w:multiLevelType w:val="hybridMultilevel"/>
    <w:tmpl w:val="AFB41A9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CD44BE2"/>
    <w:multiLevelType w:val="hybridMultilevel"/>
    <w:tmpl w:val="275C4740"/>
    <w:lvl w:ilvl="0" w:tplc="BA528DB2">
      <w:start w:val="1"/>
      <w:numFmt w:val="decimal"/>
      <w:lvlText w:val="%1."/>
      <w:lvlJc w:val="left"/>
      <w:pPr>
        <w:ind w:left="89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16" w:hanging="360"/>
      </w:pPr>
    </w:lvl>
    <w:lvl w:ilvl="2" w:tplc="0419001B">
      <w:start w:val="1"/>
      <w:numFmt w:val="lowerRoman"/>
      <w:lvlText w:val="%3."/>
      <w:lvlJc w:val="right"/>
      <w:pPr>
        <w:ind w:left="2336" w:hanging="180"/>
      </w:pPr>
    </w:lvl>
    <w:lvl w:ilvl="3" w:tplc="0419000F">
      <w:start w:val="1"/>
      <w:numFmt w:val="decimal"/>
      <w:lvlText w:val="%4."/>
      <w:lvlJc w:val="left"/>
      <w:pPr>
        <w:ind w:left="3056" w:hanging="360"/>
      </w:pPr>
    </w:lvl>
    <w:lvl w:ilvl="4" w:tplc="04190019">
      <w:start w:val="1"/>
      <w:numFmt w:val="lowerLetter"/>
      <w:lvlText w:val="%5."/>
      <w:lvlJc w:val="left"/>
      <w:pPr>
        <w:ind w:left="3776" w:hanging="360"/>
      </w:pPr>
    </w:lvl>
    <w:lvl w:ilvl="5" w:tplc="0419001B">
      <w:start w:val="1"/>
      <w:numFmt w:val="lowerRoman"/>
      <w:lvlText w:val="%6."/>
      <w:lvlJc w:val="right"/>
      <w:pPr>
        <w:ind w:left="4496" w:hanging="180"/>
      </w:pPr>
    </w:lvl>
    <w:lvl w:ilvl="6" w:tplc="0419000F">
      <w:start w:val="1"/>
      <w:numFmt w:val="decimal"/>
      <w:lvlText w:val="%7."/>
      <w:lvlJc w:val="left"/>
      <w:pPr>
        <w:ind w:left="5216" w:hanging="360"/>
      </w:pPr>
    </w:lvl>
    <w:lvl w:ilvl="7" w:tplc="04190019">
      <w:start w:val="1"/>
      <w:numFmt w:val="lowerLetter"/>
      <w:lvlText w:val="%8."/>
      <w:lvlJc w:val="left"/>
      <w:pPr>
        <w:ind w:left="5936" w:hanging="360"/>
      </w:pPr>
    </w:lvl>
    <w:lvl w:ilvl="8" w:tplc="0419001B">
      <w:start w:val="1"/>
      <w:numFmt w:val="lowerRoman"/>
      <w:lvlText w:val="%9."/>
      <w:lvlJc w:val="right"/>
      <w:pPr>
        <w:ind w:left="6656" w:hanging="180"/>
      </w:pPr>
    </w:lvl>
  </w:abstractNum>
  <w:num w:numId="1" w16cid:durableId="163518464">
    <w:abstractNumId w:val="0"/>
  </w:num>
  <w:num w:numId="2" w16cid:durableId="6420020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21"/>
    <w:rsid w:val="0000119A"/>
    <w:rsid w:val="001440BD"/>
    <w:rsid w:val="0018054C"/>
    <w:rsid w:val="001A2483"/>
    <w:rsid w:val="00216B26"/>
    <w:rsid w:val="00241A4A"/>
    <w:rsid w:val="0025260B"/>
    <w:rsid w:val="002918EF"/>
    <w:rsid w:val="002A473A"/>
    <w:rsid w:val="002B536C"/>
    <w:rsid w:val="00322974"/>
    <w:rsid w:val="00383319"/>
    <w:rsid w:val="00464932"/>
    <w:rsid w:val="00481721"/>
    <w:rsid w:val="0049625F"/>
    <w:rsid w:val="004B2874"/>
    <w:rsid w:val="004F71BB"/>
    <w:rsid w:val="0058739A"/>
    <w:rsid w:val="005E471F"/>
    <w:rsid w:val="00643377"/>
    <w:rsid w:val="00663003"/>
    <w:rsid w:val="006C6C60"/>
    <w:rsid w:val="009A7C93"/>
    <w:rsid w:val="00A40546"/>
    <w:rsid w:val="00A846E5"/>
    <w:rsid w:val="00A85A29"/>
    <w:rsid w:val="00B5436B"/>
    <w:rsid w:val="00E21B9D"/>
    <w:rsid w:val="00F76A43"/>
    <w:rsid w:val="00FC2D35"/>
    <w:rsid w:val="00FC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7AB9B"/>
  <w15:chartTrackingRefBased/>
  <w15:docId w15:val="{14D7912A-FF44-4ED3-AB67-87D122EC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41A4A"/>
    <w:rPr>
      <w:rFonts w:ascii="Times Armenian" w:hAnsi="Times Armenian"/>
      <w:sz w:val="20"/>
      <w:szCs w:val="20"/>
      <w:lang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241A4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ListParagraph">
    <w:name w:val="List Paragraph"/>
    <w:aliases w:val="Citation List,Table of contents numbered,Graphic,Bullets1,Resume Title,NumberedParas,Table no. List Paragraph,Bullet1,References,List Paragraph (numbered (a)),IBL List Paragraph,List Paragraph nowy,Numbered List Paragraph"/>
    <w:basedOn w:val="Normal"/>
    <w:link w:val="ListParagraphChar"/>
    <w:uiPriority w:val="34"/>
    <w:qFormat/>
    <w:rsid w:val="00241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aliases w:val="Citation List Char,Table of contents numbered Char,Graphic Char,Bullets1 Char,Resume Title Char,NumberedParas Char,Table no. List Paragraph Char,Bullet1 Char,References Char,List Paragraph (numbered (a)) Char,IBL List Paragraph Char"/>
    <w:link w:val="ListParagraph"/>
    <w:uiPriority w:val="34"/>
    <w:qFormat/>
    <w:locked/>
    <w:rsid w:val="00241A4A"/>
    <w:rPr>
      <w:rFonts w:ascii="Calibri" w:eastAsia="Calibri" w:hAnsi="Calibri" w:cs="Times New Roman"/>
      <w:lang w:val="en-US"/>
    </w:rPr>
  </w:style>
  <w:style w:type="character" w:styleId="FootnoteReference">
    <w:name w:val="footnote reference"/>
    <w:semiHidden/>
    <w:rsid w:val="00241A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Tatevik Hovhannisyan</cp:lastModifiedBy>
  <cp:revision>21</cp:revision>
  <dcterms:created xsi:type="dcterms:W3CDTF">2023-01-10T08:47:00Z</dcterms:created>
  <dcterms:modified xsi:type="dcterms:W3CDTF">2025-09-29T12:59:00Z</dcterms:modified>
</cp:coreProperties>
</file>