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ՀՆԱ-ԷԱՃԱՊՁԲ-25/53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Հանրապետության նախագահի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Մարշալ Բաղրամյան պող. 26/1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դյուրակիր և ամբողջը մեկում համակարգիչներ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+37410710095, +37410710096, +37410710097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hayk.khachatryan@president.am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Հանրապետության նախագահի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ՀՆԱ-ԷԱՃԱՊՁԲ-25/53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Հանրապետության նախագահի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Հանրապետության նախագահի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դյուրակիր և ամբողջը մեկում համակարգիչներ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Հանրապետության նախագահի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դյուրակիր և ամբողջը մեկում համակարգիչներ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ՀՆԱ-ԷԱՃԱՊՁԲ-25/53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hayk.khachatryan@president.am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դյուրակիր և ամբողջը մեկում համակարգիչներ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4.6259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2025.10.14.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Հանրապետության նախագահի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ՀՆԱ-ԷԱՃԱՊՁԲ-25/53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ՀՆԱ-ԷԱՃԱՊՁԲ-25/53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«ՀՆԱ-ԷԱՃԱՊՁԲ-25/53»*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Հանրապետության նախագահի աշխատակազմ*  (այսուհետ` Պատվիրատու) կողմից կազմակերպված` ՀՆԱ-ԷԱՃԱՊՁԲ-25/53*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Հանրապետության նախագահի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- 00006505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«ՀՆԱ-ԷԱՃԱՊՁԲ-25/53»*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Հանրապետության նախագահի աշխատակազմ*  (այսուհետ` Պատվիրատու) կողմից կազմակերպված` ՀՆԱ-ԷԱՃԱՊՁԲ-25/53*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Հանրապետության նախագահի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- 00006505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 դյուրակիր համակարգիչ,  էկրանի չափսը՝ առնվազն 17.2" Full HD (1920×1080) Պրոցեսոր – Intel Core Ultra 7 258V կամ  Ryzen AI 9 HX 370 կամ համարժեք, Turbo մինչև 4.8 GHz, արտադրման տարեթիվը՝ 2025 թվական,
Օպերատիվ հիշողությունը՝ առնվազն 32 GB DDR5
Պահեստային հիշողությունը՝ առնվազն 1 TB SSD
Գրաֆիկա՝ Nvidia RTX 4050 6GB կամ  AMD Radeon RX 7900M կամ համարժեք, 
Օպերացիոն համակարգ – Windows 11 Pro (Licensed)
Կապի հնարավորություններ – Wi-Fi 6, Bluetooth
Մուտքեր/ելքեր – USB-C, USB-A, HDMI, 3.5 մմ աուդիո
Մարտկոց – Li-ion,  գույնը՝ արծաթագույն, երաշխիքը՝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 դյուրակիր համակարգիչ, էկրանի չափսը՝ առնվազն 17.2 դույմ" Full HD (1920×1080) սենսորային էկրան, արտադրման տարեթիվը՝ 2024-2025թվական, պրոցեսորը՝ Intel Core Ultra 7 155H կամ  Ryzen 7 8840U կամ համարժեք, առնվազն՝ 16 միջուկ, Turbo մինչև 4.8 GHz, օպերատիվ հիշողություն – առնվազն՝  32 GB DDR5-5600, պահեստային հիշողություն – 1 TB NVMe SSD,  ինտեգրված գրաֆիկա, հավելյալ NVIDIA GeForce RTX 3050 4 GB կամ AMD Radeon RX 6600M կամ համարժեք գրաֆիկա, 
Օպերացիոն համակարգ – Windows 11 Pro (Licensed)
Կապի հնարավորություններ – առնվազն՝ Wi-Fi 6, Bluetooth, RJ-45 Gigabit Ethernet
Մուտքեր/ելքեր – USB-C, USB-A, HDMI, 3.5 մմ աուդիո
Մարտկոցը՝ Li-ion, գույնը՝ արծաթագույն, երաշխիքը՝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All-in-One համակարգիչ /
Պրոցեսոր՝ Intel Core i7-13620H կամ  Ryzen 9 7940HS կամ համարժեք,  արտադրման տարեթիվը՝ 2024-2025թվական,
Օպերատիվ հիշողություն՝ առնվազն 32 GB DDR5 /
Պահեստային հիշողություն՝ առնվազն 512 GB SSD /
Էկրան՝ 27" IPS, QHD լուծաչափով, 100 Hz թարմացման հաճախությամբ /
Գրաֆիկական քարտ՝ ինտեգրված /
Օպերացիոն համակարգ՝ Windows 11 Pro (Licensed)
Ցանցային միացումներ՝ Wi-Fi 6, Bluetooth 5.2, Gigabit Ethernet /
Մուտք/ելքեր ՝ USB-A, USB-C, HDMI, RJ-45 /
Տեսախցիկ՝ 5 ՄՊ՝ ինտեգրված միկրոֆոնով /
Աուդիո համակարգ՝ 2×3 Վտ բարձրախոսներ /
Գույնը՝ սև, Երաշխիքային սպասարկում՝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