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7A0" w:rsidRPr="00F64EBC" w:rsidRDefault="002A47A0" w:rsidP="002A47A0">
      <w:pPr>
        <w:spacing w:after="0" w:line="240" w:lineRule="auto"/>
        <w:rPr>
          <w:rFonts w:ascii="GHEA Grapalat" w:eastAsia="Times New Roman" w:hAnsi="GHEA Grapalat" w:cs="Times New Roman"/>
          <w:i/>
          <w:sz w:val="18"/>
          <w:szCs w:val="24"/>
          <w:lang w:val="hy-AM"/>
        </w:rPr>
      </w:pPr>
      <w:r w:rsidRPr="00F64EBC">
        <w:rPr>
          <w:rFonts w:ascii="GHEA Grapalat" w:eastAsia="Times New Roman" w:hAnsi="GHEA Grapalat" w:cs="Calibri"/>
          <w:b/>
          <w:bCs/>
          <w:sz w:val="24"/>
          <w:szCs w:val="24"/>
          <w:lang w:val="hy-AM" w:eastAsia="ru-RU"/>
        </w:rPr>
        <w:t>Արտաշատի բժշկական կենտրոն» ՓԲԸ</w:t>
      </w:r>
      <w:r>
        <w:rPr>
          <w:rFonts w:ascii="GHEA Grapalat" w:eastAsia="Times New Roman" w:hAnsi="GHEA Grapalat" w:cs="Calibri"/>
          <w:b/>
          <w:bCs/>
          <w:sz w:val="24"/>
          <w:szCs w:val="24"/>
          <w:lang w:val="hy-AM" w:eastAsia="ru-RU"/>
        </w:rPr>
        <w:t xml:space="preserve">              </w:t>
      </w:r>
      <w:r w:rsidRPr="00F64EBC">
        <w:rPr>
          <w:rFonts w:ascii="GHEA Grapalat" w:eastAsia="Times New Roman" w:hAnsi="GHEA Grapalat" w:cs="Calibri"/>
          <w:b/>
          <w:bCs/>
          <w:sz w:val="24"/>
          <w:szCs w:val="24"/>
          <w:lang w:val="hy-AM" w:eastAsia="ru-RU"/>
        </w:rPr>
        <w:br/>
        <w:t>հ.Արտաշատ, Ա</w:t>
      </w:r>
      <w:r w:rsidRPr="00F64EBC">
        <w:rPr>
          <w:rFonts w:ascii="Cambria Math" w:eastAsia="Times New Roman" w:hAnsi="Cambria Math" w:cs="Cambria Math"/>
          <w:b/>
          <w:bCs/>
          <w:sz w:val="24"/>
          <w:szCs w:val="24"/>
          <w:lang w:val="hy-AM" w:eastAsia="ru-RU"/>
        </w:rPr>
        <w:t>․</w:t>
      </w:r>
      <w:r w:rsidRPr="00F64EBC">
        <w:rPr>
          <w:rFonts w:ascii="GHEA Grapalat" w:eastAsia="Times New Roman" w:hAnsi="GHEA Grapalat" w:cs="Calibri"/>
          <w:b/>
          <w:bCs/>
          <w:sz w:val="24"/>
          <w:szCs w:val="24"/>
          <w:lang w:val="hy-AM" w:eastAsia="ru-RU"/>
        </w:rPr>
        <w:t xml:space="preserve"> </w:t>
      </w:r>
      <w:r w:rsidRPr="00F64EBC">
        <w:rPr>
          <w:rFonts w:ascii="GHEA Grapalat" w:eastAsia="Times New Roman" w:hAnsi="GHEA Grapalat" w:cs="GHEA Grapalat"/>
          <w:b/>
          <w:bCs/>
          <w:sz w:val="24"/>
          <w:szCs w:val="24"/>
          <w:lang w:val="hy-AM" w:eastAsia="ru-RU"/>
        </w:rPr>
        <w:t>Խաչատրյան</w:t>
      </w:r>
      <w:r w:rsidRPr="00F64EBC">
        <w:rPr>
          <w:rFonts w:ascii="GHEA Grapalat" w:eastAsia="Times New Roman" w:hAnsi="GHEA Grapalat" w:cs="Calibri"/>
          <w:b/>
          <w:bCs/>
          <w:sz w:val="24"/>
          <w:szCs w:val="24"/>
          <w:lang w:val="hy-AM" w:eastAsia="ru-RU"/>
        </w:rPr>
        <w:t xml:space="preserve"> 116</w:t>
      </w:r>
    </w:p>
    <w:p w:rsidR="002A47A0" w:rsidRDefault="002A47A0" w:rsidP="002A47A0">
      <w:pPr>
        <w:spacing w:after="0" w:line="240" w:lineRule="auto"/>
        <w:rPr>
          <w:rFonts w:ascii="GHEA Grapalat" w:eastAsia="Times New Roman" w:hAnsi="GHEA Grapalat" w:cs="Calibri"/>
          <w:b/>
          <w:bCs/>
          <w:sz w:val="24"/>
          <w:szCs w:val="24"/>
          <w:lang w:val="hy-AM" w:eastAsia="ru-RU"/>
        </w:rPr>
      </w:pPr>
    </w:p>
    <w:p w:rsidR="002A47A0" w:rsidRPr="00F64EBC" w:rsidRDefault="002A47A0" w:rsidP="002A47A0">
      <w:pPr>
        <w:spacing w:after="0" w:line="240" w:lineRule="auto"/>
        <w:jc w:val="center"/>
        <w:rPr>
          <w:rFonts w:ascii="GHEA Grapalat" w:eastAsia="Times New Roman" w:hAnsi="GHEA Grapalat" w:cs="Calibri"/>
          <w:b/>
          <w:bCs/>
          <w:sz w:val="24"/>
          <w:szCs w:val="24"/>
          <w:lang w:val="hy-AM" w:eastAsia="ru-RU"/>
        </w:rPr>
      </w:pPr>
      <w:r>
        <w:rPr>
          <w:rFonts w:ascii="GHEA Grapalat" w:eastAsia="Times New Roman" w:hAnsi="GHEA Grapalat" w:cs="Calibri"/>
          <w:b/>
          <w:bCs/>
          <w:sz w:val="24"/>
          <w:szCs w:val="24"/>
          <w:lang w:val="hy-AM" w:eastAsia="ru-RU"/>
        </w:rPr>
        <w:t xml:space="preserve">      </w:t>
      </w:r>
      <w:r w:rsidRPr="00F64EBC">
        <w:rPr>
          <w:rFonts w:ascii="GHEA Grapalat" w:eastAsia="Times New Roman" w:hAnsi="GHEA Grapalat" w:cs="Calibri"/>
          <w:b/>
          <w:bCs/>
          <w:sz w:val="24"/>
          <w:szCs w:val="24"/>
          <w:lang w:val="hy-AM" w:eastAsia="ru-RU"/>
        </w:rPr>
        <w:t>ԳՆՄԱՆ ՀԱՅՏ</w:t>
      </w:r>
      <w:r w:rsidR="00330D17">
        <w:rPr>
          <w:rFonts w:ascii="GHEA Grapalat" w:eastAsia="Times New Roman" w:hAnsi="GHEA Grapalat" w:cs="Calibri"/>
          <w:b/>
          <w:bCs/>
          <w:sz w:val="24"/>
          <w:szCs w:val="24"/>
          <w:lang w:val="hy-AM" w:eastAsia="ru-RU"/>
        </w:rPr>
        <w:t xml:space="preserve">   ԱԲԿ-ԷԱՃ-ԱՊՁԲ-2026/6</w:t>
      </w:r>
    </w:p>
    <w:p w:rsidR="002A47A0" w:rsidRDefault="002A47A0" w:rsidP="00FA3B91">
      <w:pPr>
        <w:spacing w:after="0" w:line="240" w:lineRule="auto"/>
        <w:rPr>
          <w:rFonts w:ascii="GHEA Grapalat" w:eastAsia="Times New Roman" w:hAnsi="GHEA Grapalat" w:cs="Times New Roman"/>
          <w:sz w:val="20"/>
          <w:szCs w:val="24"/>
          <w:lang w:val="hy-AM"/>
        </w:rPr>
      </w:pPr>
      <w:bookmarkStart w:id="0" w:name="_GoBack"/>
      <w:bookmarkEnd w:id="0"/>
    </w:p>
    <w:p w:rsidR="002A47A0" w:rsidRPr="00D959DA" w:rsidRDefault="002A47A0" w:rsidP="00D959DA">
      <w:pPr>
        <w:spacing w:after="0" w:line="240" w:lineRule="auto"/>
        <w:jc w:val="center"/>
        <w:rPr>
          <w:rFonts w:ascii="GHEA Grapalat" w:eastAsia="Times New Roman" w:hAnsi="GHEA Grapalat" w:cs="Times New Roman"/>
          <w:sz w:val="20"/>
          <w:szCs w:val="24"/>
          <w:lang w:val="hy-AM"/>
        </w:rPr>
      </w:pPr>
    </w:p>
    <w:tbl>
      <w:tblPr>
        <w:tblW w:w="154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1234"/>
        <w:gridCol w:w="2027"/>
        <w:gridCol w:w="992"/>
        <w:gridCol w:w="2977"/>
        <w:gridCol w:w="1091"/>
        <w:gridCol w:w="1177"/>
        <w:gridCol w:w="1233"/>
        <w:gridCol w:w="893"/>
        <w:gridCol w:w="850"/>
        <w:gridCol w:w="809"/>
        <w:gridCol w:w="1459"/>
      </w:tblGrid>
      <w:tr w:rsidR="00D959DA" w:rsidRPr="00D959DA" w:rsidTr="00CC2D6A">
        <w:tc>
          <w:tcPr>
            <w:tcW w:w="15493" w:type="dxa"/>
            <w:gridSpan w:val="12"/>
          </w:tcPr>
          <w:p w:rsidR="00D959DA" w:rsidRPr="00D959DA" w:rsidRDefault="00D959DA" w:rsidP="00D959DA">
            <w:pPr>
              <w:spacing w:after="0" w:line="240" w:lineRule="auto"/>
              <w:jc w:val="center"/>
              <w:rPr>
                <w:rFonts w:ascii="GHEA Grapalat" w:eastAsia="Times New Roman" w:hAnsi="GHEA Grapalat" w:cs="Times New Roman"/>
                <w:sz w:val="18"/>
                <w:szCs w:val="24"/>
                <w:lang w:val="en-US"/>
              </w:rPr>
            </w:pPr>
            <w:r w:rsidRPr="00D959DA">
              <w:rPr>
                <w:rFonts w:ascii="GHEA Grapalat" w:eastAsia="Times New Roman" w:hAnsi="GHEA Grapalat" w:cs="Times New Roman"/>
                <w:sz w:val="18"/>
                <w:szCs w:val="24"/>
                <w:lang w:val="en-US"/>
              </w:rPr>
              <w:t>Ապրանքի</w:t>
            </w:r>
          </w:p>
        </w:tc>
      </w:tr>
      <w:tr w:rsidR="00D959DA" w:rsidRPr="00D959DA" w:rsidTr="00970382">
        <w:trPr>
          <w:trHeight w:val="219"/>
        </w:trPr>
        <w:tc>
          <w:tcPr>
            <w:tcW w:w="751"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հրավերով նախատեսված չափաբաժնի համարը</w:t>
            </w:r>
          </w:p>
        </w:tc>
        <w:tc>
          <w:tcPr>
            <w:tcW w:w="1234"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գնումների պլանով նախատեսված միջանցիկ ծածկագիրը` ըստ ԳՄԱ դասակարգման (CPV)</w:t>
            </w:r>
          </w:p>
        </w:tc>
        <w:tc>
          <w:tcPr>
            <w:tcW w:w="2027"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 xml:space="preserve">անվանումը </w:t>
            </w:r>
          </w:p>
        </w:tc>
        <w:tc>
          <w:tcPr>
            <w:tcW w:w="992"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ապրանքային նշանը, ֆիրմային անվանումը, մոդելը և արտադրողի անվանումը **</w:t>
            </w:r>
          </w:p>
        </w:tc>
        <w:tc>
          <w:tcPr>
            <w:tcW w:w="2977"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տեխնիկական բնութագիրը</w:t>
            </w:r>
          </w:p>
        </w:tc>
        <w:tc>
          <w:tcPr>
            <w:tcW w:w="1091"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չափման միավորը</w:t>
            </w:r>
          </w:p>
        </w:tc>
        <w:tc>
          <w:tcPr>
            <w:tcW w:w="1177"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միավոր գինը/ՀՀ դրամ</w:t>
            </w:r>
          </w:p>
        </w:tc>
        <w:tc>
          <w:tcPr>
            <w:tcW w:w="1233"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ընդհանուր գինը/ՀՀ դրամ</w:t>
            </w:r>
          </w:p>
        </w:tc>
        <w:tc>
          <w:tcPr>
            <w:tcW w:w="893" w:type="dxa"/>
            <w:vMerge w:val="restart"/>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ընդհանուր քանակը</w:t>
            </w:r>
          </w:p>
        </w:tc>
        <w:tc>
          <w:tcPr>
            <w:tcW w:w="3118" w:type="dxa"/>
            <w:gridSpan w:val="3"/>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մատակարարման</w:t>
            </w:r>
          </w:p>
        </w:tc>
      </w:tr>
      <w:tr w:rsidR="00D959DA" w:rsidRPr="00D959DA" w:rsidTr="00970382">
        <w:trPr>
          <w:trHeight w:val="1420"/>
        </w:trPr>
        <w:tc>
          <w:tcPr>
            <w:tcW w:w="751"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1234"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2027"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992"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2977"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1091"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1177"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1233" w:type="dxa"/>
            <w:vMerge/>
            <w:tcBorders>
              <w:bottom w:val="single" w:sz="4" w:space="0" w:color="auto"/>
            </w:tcBorders>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893" w:type="dxa"/>
            <w:vMerge/>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c>
          <w:tcPr>
            <w:tcW w:w="850" w:type="dxa"/>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հասցեն</w:t>
            </w:r>
          </w:p>
        </w:tc>
        <w:tc>
          <w:tcPr>
            <w:tcW w:w="809" w:type="dxa"/>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ենթակա քանակը</w:t>
            </w:r>
          </w:p>
        </w:tc>
        <w:tc>
          <w:tcPr>
            <w:tcW w:w="1459" w:type="dxa"/>
            <w:vAlign w:val="center"/>
          </w:tcPr>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r w:rsidRPr="00970382">
              <w:rPr>
                <w:rFonts w:ascii="GHEA Grapalat" w:eastAsia="Times New Roman" w:hAnsi="GHEA Grapalat" w:cs="Times New Roman"/>
                <w:sz w:val="12"/>
                <w:szCs w:val="24"/>
                <w:lang w:val="en-US"/>
              </w:rPr>
              <w:t>Ժամկետը***</w:t>
            </w:r>
          </w:p>
          <w:p w:rsidR="00D959DA" w:rsidRPr="00970382" w:rsidRDefault="00D959DA" w:rsidP="00D959DA">
            <w:pPr>
              <w:spacing w:after="0" w:line="240" w:lineRule="auto"/>
              <w:jc w:val="center"/>
              <w:rPr>
                <w:rFonts w:ascii="GHEA Grapalat" w:eastAsia="Times New Roman" w:hAnsi="GHEA Grapalat" w:cs="Times New Roman"/>
                <w:sz w:val="12"/>
                <w:szCs w:val="24"/>
                <w:lang w:val="en-US"/>
              </w:rPr>
            </w:pP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33141142</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Ներարկիչ 10.0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Ներարկիչ 10.0: ֆորմատ-10մլ: Ասեղով: Ֆորմատ-հատ, հանձնելու պահին  պիտանելիության  ժամկետը 2/3 առկայություն , ֆիրմային նշանի առկայությունը: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15000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15000</w:t>
            </w:r>
          </w:p>
        </w:tc>
        <w:tc>
          <w:tcPr>
            <w:tcW w:w="1459" w:type="dxa"/>
          </w:tcPr>
          <w:p w:rsidR="00330D17" w:rsidRPr="00970382" w:rsidRDefault="00330D17" w:rsidP="00330D17">
            <w:pPr>
              <w:rPr>
                <w:sz w:val="10"/>
                <w:szCs w:val="10"/>
                <w:lang w:val="en-US"/>
              </w:rPr>
            </w:pPr>
            <w:r w:rsidRPr="00970382">
              <w:rPr>
                <w:rFonts w:ascii="GHEA Grapalat" w:eastAsia="Times New Roman" w:hAnsi="GHEA Grapalat" w:cs="Times New Roman"/>
                <w:i/>
                <w:color w:val="000000"/>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33141142</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Ներարկիչ 20,0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Ներարկիչ 20.0: ֆորմատ-20մլ: Ասեղով: Ֆորմատ-հատ, հանձնելու պահին  պիտանելիության  ժամկետը 2/3 առկայություն, ֆիրմային նշանի առկայությունը :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5000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5000</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33141142</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Ներարկիչ 5.0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Ներարկիչ 5.0: ֆորմատ-5մլ: Ասեղով: Ֆորմատ-հատ, հանձնելու պահին  պիտանելիության  ժամկետը 2/3 առկայություն , ֆիրմային նշանի առկայությունը :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80000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80000</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33141132</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Նշտար կտրող  գլխիկներ N1</w:t>
            </w:r>
            <w:r w:rsidRPr="00970382">
              <w:rPr>
                <w:rFonts w:ascii="GHEA Grapalat" w:eastAsia="Times New Roman" w:hAnsi="GHEA Grapalat" w:cs="Calibri"/>
                <w:i/>
                <w:szCs w:val="24"/>
                <w:lang w:val="hy-AM"/>
              </w:rPr>
              <w:t>5</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 xml:space="preserve">Նշտար կտրող  գլխիկներ N15: Ստերիլ մեկանգամյա  չժանգոտվող  պողպատից, Ֆորմատ-հատ, հանձնելու </w:t>
            </w:r>
            <w:r w:rsidRPr="00970382">
              <w:rPr>
                <w:rFonts w:ascii="Sylfaen" w:eastAsia="Times New Roman" w:hAnsi="Sylfaen" w:cs="Calibri"/>
                <w:sz w:val="18"/>
                <w:szCs w:val="20"/>
                <w:lang w:val="hy-AM"/>
              </w:rPr>
              <w:lastRenderedPageBreak/>
              <w:t>պահին  պիտանելիության  ժամկետը 2/3 առկայություն, ֆիրմային նշանի առկայությունը: Պայմանական նշանները –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lastRenderedPageBreak/>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200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200</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lastRenderedPageBreak/>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5</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33141132</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Նշտար կտրող  գլխիկներ N23</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Նշտար կտրող  գլխիկներ N23: Ստերիլ մեկանգամյա  չժանգոտվող  պողպատից N23: Ֆորմատ-հատ, հանձնելու պահին  պիտանելիության  ժամկետը 2/3 առկայություն, ֆիրմային նշանի առկայությունը: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3000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3000</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6</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33141211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Նշտարի կոթ</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Չժանգոտվող   պողպատից  բազմակի  օգտագործման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5</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7</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33141120</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Պորտսեղմիչ</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Ստերիլ: Ֆորմատ-հատ, հանձնելու պահին  պիտանելիության  ժամկետը 2/3 առկայություն, ֆիրմային նշանի առկայությունը :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800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800</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8</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33141211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hy-AM"/>
              </w:rPr>
              <w:t xml:space="preserve">Պունկցիոն նեֆրոստոմիայի հավաքածու </w:t>
            </w:r>
            <w:r w:rsidRPr="00970382">
              <w:rPr>
                <w:rFonts w:ascii="GHEA Grapalat" w:eastAsia="Times New Roman" w:hAnsi="GHEA Grapalat" w:cs="Calibri"/>
                <w:i/>
                <w:szCs w:val="24"/>
                <w:lang w:val="en-US"/>
              </w:rPr>
              <w:t>N 10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Պունկցիոն նեֆրոստոմիայի հավաքածու</w:t>
            </w:r>
            <w:r w:rsidRPr="00970382">
              <w:rPr>
                <w:rFonts w:ascii="Sylfaen" w:eastAsia="Times New Roman" w:hAnsi="Sylfaen" w:cs="Calibri"/>
                <w:sz w:val="18"/>
                <w:szCs w:val="20"/>
                <w:lang w:val="hy-AM"/>
              </w:rPr>
              <w:t>,</w:t>
            </w:r>
            <w:r w:rsidRPr="00970382">
              <w:rPr>
                <w:rFonts w:ascii="Sylfaen" w:eastAsia="Times New Roman" w:hAnsi="Sylfaen" w:cs="Calibri"/>
                <w:sz w:val="18"/>
                <w:szCs w:val="20"/>
                <w:lang w:val="en-US"/>
              </w:rPr>
              <w:t xml:space="preserve"> N10 Fr</w:t>
            </w:r>
            <w:r w:rsidRPr="00970382">
              <w:rPr>
                <w:rFonts w:ascii="Sylfaen" w:eastAsia="Times New Roman" w:hAnsi="Sylfaen" w:cs="Calibri"/>
                <w:sz w:val="18"/>
                <w:szCs w:val="20"/>
                <w:lang w:val="hy-AM"/>
              </w:rPr>
              <w:t xml:space="preserve"> </w:t>
            </w:r>
            <w:r w:rsidRPr="00970382">
              <w:rPr>
                <w:rFonts w:ascii="Sylfaen" w:eastAsia="Times New Roman" w:hAnsi="Sylfaen" w:cs="Calibri"/>
                <w:sz w:val="18"/>
                <w:szCs w:val="20"/>
                <w:lang w:val="en-US"/>
              </w:rPr>
              <w:t xml:space="preserve">, </w:t>
            </w:r>
            <w:r w:rsidRPr="00970382">
              <w:rPr>
                <w:rFonts w:ascii="Sylfaen" w:eastAsia="Times New Roman" w:hAnsi="Sylfaen" w:cs="Calibri"/>
                <w:sz w:val="18"/>
                <w:szCs w:val="20"/>
                <w:lang w:val="hy-AM"/>
              </w:rPr>
              <w:t>ստերիլ</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հատ</w:t>
            </w:r>
          </w:p>
        </w:tc>
        <w:tc>
          <w:tcPr>
            <w:tcW w:w="1177" w:type="dxa"/>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w:t>
            </w:r>
            <w:r w:rsidRPr="00970382">
              <w:rPr>
                <w:rFonts w:ascii="GHEA Grapalat" w:eastAsia="Times New Roman" w:hAnsi="GHEA Grapalat" w:cs="Calibri"/>
                <w:i/>
                <w:sz w:val="24"/>
                <w:szCs w:val="24"/>
                <w:lang w:val="en-US"/>
              </w:rPr>
              <w:t>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5</w:t>
            </w:r>
            <w:r w:rsidRPr="00970382">
              <w:rPr>
                <w:rFonts w:ascii="GHEA Grapalat" w:eastAsia="Times New Roman" w:hAnsi="GHEA Grapalat" w:cs="Calibri"/>
                <w:i/>
                <w:sz w:val="24"/>
                <w:szCs w:val="24"/>
                <w:lang w:val="en-US"/>
              </w:rPr>
              <w:t>0</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9</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33141211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hy-AM"/>
              </w:rPr>
              <w:t>Պունկցիոն նեֆրոստոմիայի հավաքածու</w:t>
            </w:r>
            <w:r w:rsidRPr="00970382">
              <w:rPr>
                <w:rFonts w:ascii="GHEA Grapalat" w:eastAsia="Times New Roman" w:hAnsi="GHEA Grapalat" w:cs="Calibri"/>
                <w:i/>
                <w:szCs w:val="24"/>
                <w:lang w:val="en-US"/>
              </w:rPr>
              <w:t xml:space="preserve"> N 12</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Պունկցիոն նեֆրոստոմիայի հավաքածու</w:t>
            </w:r>
            <w:r w:rsidRPr="00970382">
              <w:rPr>
                <w:rFonts w:ascii="Sylfaen" w:eastAsia="Times New Roman" w:hAnsi="Sylfaen" w:cs="Calibri"/>
                <w:sz w:val="18"/>
                <w:szCs w:val="20"/>
                <w:lang w:val="hy-AM"/>
              </w:rPr>
              <w:t>,</w:t>
            </w:r>
            <w:r w:rsidRPr="00970382">
              <w:rPr>
                <w:rFonts w:ascii="Sylfaen" w:eastAsia="Times New Roman" w:hAnsi="Sylfaen" w:cs="Calibri"/>
                <w:sz w:val="18"/>
                <w:szCs w:val="20"/>
                <w:lang w:val="en-US"/>
              </w:rPr>
              <w:t xml:space="preserve"> N 12 Fr,</w:t>
            </w:r>
            <w:r w:rsidRPr="00970382">
              <w:rPr>
                <w:rFonts w:ascii="Sylfaen" w:eastAsia="Times New Roman" w:hAnsi="Sylfaen" w:cs="Calibri"/>
                <w:sz w:val="18"/>
                <w:szCs w:val="20"/>
                <w:lang w:val="hy-AM"/>
              </w:rPr>
              <w:t xml:space="preserve"> ստերիլ</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50</w:t>
            </w:r>
          </w:p>
        </w:tc>
        <w:tc>
          <w:tcPr>
            <w:tcW w:w="850" w:type="dxa"/>
          </w:tcPr>
          <w:p w:rsidR="00330D17" w:rsidRPr="00970382" w:rsidRDefault="00330D17" w:rsidP="00330D17">
            <w:pPr>
              <w:spacing w:after="0" w:line="240" w:lineRule="auto"/>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 w:val="24"/>
                <w:szCs w:val="24"/>
                <w:lang w:val="hy-AM"/>
              </w:rPr>
              <w:t>50</w:t>
            </w:r>
          </w:p>
        </w:tc>
        <w:tc>
          <w:tcPr>
            <w:tcW w:w="1459" w:type="dxa"/>
          </w:tcPr>
          <w:p w:rsidR="00330D17" w:rsidRPr="00970382" w:rsidRDefault="00330D17" w:rsidP="00330D17">
            <w:pPr>
              <w:rPr>
                <w:sz w:val="10"/>
                <w:szCs w:val="10"/>
                <w:lang w:val="en-US"/>
              </w:rPr>
            </w:pPr>
            <w:r w:rsidRPr="00970382">
              <w:rPr>
                <w:sz w:val="10"/>
                <w:szCs w:val="10"/>
              </w:rPr>
              <w:t>ֆինանսական</w:t>
            </w:r>
            <w:r w:rsidRPr="00970382">
              <w:rPr>
                <w:sz w:val="10"/>
                <w:szCs w:val="10"/>
                <w:lang w:val="en-US"/>
              </w:rPr>
              <w:t xml:space="preserve"> </w:t>
            </w:r>
            <w:r w:rsidRPr="00970382">
              <w:rPr>
                <w:sz w:val="10"/>
                <w:szCs w:val="10"/>
              </w:rPr>
              <w:t>միջոցներ</w:t>
            </w:r>
            <w:r w:rsidRPr="00970382">
              <w:rPr>
                <w:sz w:val="10"/>
                <w:szCs w:val="10"/>
                <w:lang w:val="en-US"/>
              </w:rPr>
              <w:t xml:space="preserve"> </w:t>
            </w:r>
            <w:r w:rsidRPr="00970382">
              <w:rPr>
                <w:sz w:val="10"/>
                <w:szCs w:val="10"/>
              </w:rPr>
              <w:t>նախատեսվելու</w:t>
            </w:r>
            <w:r w:rsidRPr="00970382">
              <w:rPr>
                <w:sz w:val="10"/>
                <w:szCs w:val="10"/>
                <w:lang w:val="en-US"/>
              </w:rPr>
              <w:t xml:space="preserve"> </w:t>
            </w:r>
            <w:r w:rsidRPr="00970382">
              <w:rPr>
                <w:sz w:val="10"/>
                <w:szCs w:val="10"/>
              </w:rPr>
              <w:t>դեպքում</w:t>
            </w:r>
            <w:r w:rsidRPr="00970382">
              <w:rPr>
                <w:sz w:val="10"/>
                <w:szCs w:val="10"/>
                <w:lang w:val="en-US"/>
              </w:rPr>
              <w:t xml:space="preserve"> </w:t>
            </w:r>
            <w:r w:rsidRPr="00970382">
              <w:rPr>
                <w:sz w:val="10"/>
                <w:szCs w:val="10"/>
              </w:rPr>
              <w:t>կողմերի</w:t>
            </w:r>
            <w:r w:rsidRPr="00970382">
              <w:rPr>
                <w:sz w:val="10"/>
                <w:szCs w:val="10"/>
                <w:lang w:val="en-US"/>
              </w:rPr>
              <w:t xml:space="preserve"> </w:t>
            </w:r>
            <w:r w:rsidRPr="00970382">
              <w:rPr>
                <w:sz w:val="10"/>
                <w:szCs w:val="10"/>
              </w:rPr>
              <w:t>միջև</w:t>
            </w:r>
            <w:r w:rsidRPr="00970382">
              <w:rPr>
                <w:sz w:val="10"/>
                <w:szCs w:val="10"/>
                <w:lang w:val="en-US"/>
              </w:rPr>
              <w:t xml:space="preserve"> </w:t>
            </w:r>
            <w:r w:rsidRPr="00970382">
              <w:rPr>
                <w:sz w:val="10"/>
                <w:szCs w:val="10"/>
              </w:rPr>
              <w:t>կնքվող</w:t>
            </w:r>
            <w:r w:rsidRPr="00970382">
              <w:rPr>
                <w:sz w:val="10"/>
                <w:szCs w:val="10"/>
                <w:lang w:val="en-US"/>
              </w:rPr>
              <w:t xml:space="preserve"> </w:t>
            </w:r>
            <w:r w:rsidRPr="00970382">
              <w:rPr>
                <w:sz w:val="10"/>
                <w:szCs w:val="10"/>
              </w:rPr>
              <w:t>համաձայնագրի</w:t>
            </w:r>
            <w:r w:rsidRPr="00970382">
              <w:rPr>
                <w:sz w:val="10"/>
                <w:szCs w:val="10"/>
                <w:lang w:val="en-US"/>
              </w:rPr>
              <w:t xml:space="preserve"> </w:t>
            </w:r>
            <w:r w:rsidRPr="00970382">
              <w:rPr>
                <w:sz w:val="10"/>
                <w:szCs w:val="10"/>
              </w:rPr>
              <w:t>ուժի</w:t>
            </w:r>
            <w:r w:rsidRPr="00970382">
              <w:rPr>
                <w:sz w:val="10"/>
                <w:szCs w:val="10"/>
                <w:lang w:val="en-US"/>
              </w:rPr>
              <w:t xml:space="preserve"> </w:t>
            </w:r>
            <w:r w:rsidRPr="00970382">
              <w:rPr>
                <w:sz w:val="10"/>
                <w:szCs w:val="10"/>
              </w:rPr>
              <w:t>մեջ</w:t>
            </w:r>
            <w:r w:rsidRPr="00970382">
              <w:rPr>
                <w:sz w:val="10"/>
                <w:szCs w:val="10"/>
                <w:lang w:val="en-US"/>
              </w:rPr>
              <w:t xml:space="preserve"> </w:t>
            </w:r>
            <w:r w:rsidRPr="00970382">
              <w:rPr>
                <w:sz w:val="10"/>
                <w:szCs w:val="10"/>
              </w:rPr>
              <w:t>մտնելու</w:t>
            </w:r>
            <w:r w:rsidRPr="00970382">
              <w:rPr>
                <w:sz w:val="10"/>
                <w:szCs w:val="10"/>
                <w:lang w:val="en-US"/>
              </w:rPr>
              <w:t xml:space="preserve"> </w:t>
            </w:r>
            <w:r w:rsidRPr="00970382">
              <w:rPr>
                <w:sz w:val="10"/>
                <w:szCs w:val="10"/>
              </w:rPr>
              <w:t>օրվանից</w:t>
            </w:r>
            <w:r w:rsidRPr="00970382">
              <w:rPr>
                <w:sz w:val="10"/>
                <w:szCs w:val="10"/>
                <w:lang w:val="en-US"/>
              </w:rPr>
              <w:t xml:space="preserve"> </w:t>
            </w:r>
            <w:r w:rsidRPr="00970382">
              <w:rPr>
                <w:sz w:val="10"/>
                <w:szCs w:val="10"/>
              </w:rPr>
              <w:t>սկսած</w:t>
            </w:r>
            <w:r w:rsidRPr="00970382">
              <w:rPr>
                <w:sz w:val="10"/>
                <w:szCs w:val="10"/>
                <w:lang w:val="en-US"/>
              </w:rPr>
              <w:t xml:space="preserve"> </w:t>
            </w:r>
            <w:r w:rsidRPr="00970382">
              <w:rPr>
                <w:sz w:val="10"/>
                <w:szCs w:val="10"/>
              </w:rPr>
              <w:t>առնվազն</w:t>
            </w:r>
            <w:r w:rsidRPr="00970382">
              <w:rPr>
                <w:sz w:val="10"/>
                <w:szCs w:val="10"/>
                <w:lang w:val="en-US"/>
              </w:rPr>
              <w:t xml:space="preserve"> 20 </w:t>
            </w:r>
            <w:r w:rsidRPr="00970382">
              <w:rPr>
                <w:sz w:val="10"/>
                <w:szCs w:val="10"/>
              </w:rPr>
              <w:t>օրացուցային</w:t>
            </w:r>
            <w:r w:rsidRPr="00970382">
              <w:rPr>
                <w:sz w:val="10"/>
                <w:szCs w:val="10"/>
                <w:lang w:val="en-US"/>
              </w:rPr>
              <w:t xml:space="preserve"> </w:t>
            </w:r>
            <w:r w:rsidRPr="00970382">
              <w:rPr>
                <w:sz w:val="10"/>
                <w:szCs w:val="10"/>
              </w:rPr>
              <w:t>օրվա</w:t>
            </w:r>
            <w:r w:rsidRPr="00970382">
              <w:rPr>
                <w:sz w:val="10"/>
                <w:szCs w:val="10"/>
                <w:lang w:val="en-US"/>
              </w:rPr>
              <w:t xml:space="preserve"> </w:t>
            </w:r>
            <w:r w:rsidRPr="00970382">
              <w:rPr>
                <w:sz w:val="10"/>
                <w:szCs w:val="10"/>
              </w:rPr>
              <w:t>ընթացքում</w:t>
            </w:r>
            <w:r w:rsidRPr="00970382">
              <w:rPr>
                <w:sz w:val="10"/>
                <w:szCs w:val="10"/>
                <w:lang w:val="en-US"/>
              </w:rPr>
              <w:t xml:space="preserve"> </w:t>
            </w:r>
            <w:r w:rsidRPr="00970382">
              <w:rPr>
                <w:sz w:val="10"/>
                <w:szCs w:val="10"/>
              </w:rPr>
              <w:t>մինչև</w:t>
            </w:r>
            <w:r w:rsidRPr="00970382">
              <w:rPr>
                <w:sz w:val="10"/>
                <w:szCs w:val="10"/>
                <w:lang w:val="en-US"/>
              </w:rPr>
              <w:t xml:space="preserve"> 25.12.2026</w:t>
            </w:r>
            <w:r w:rsidRPr="00970382">
              <w:rPr>
                <w:sz w:val="10"/>
                <w:szCs w:val="10"/>
              </w:rPr>
              <w:t>թ</w:t>
            </w:r>
            <w:r w:rsidRPr="00970382">
              <w:rPr>
                <w:sz w:val="10"/>
                <w:szCs w:val="10"/>
                <w:lang w:val="en-US"/>
              </w:rPr>
              <w:t>.:</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10</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38411200</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hy-AM"/>
              </w:rPr>
              <w:t>Ջերմաչափ էլեկտրոնային, թևատակի</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 w:val="20"/>
                <w:szCs w:val="20"/>
                <w:lang w:val="hy-AM"/>
              </w:rPr>
              <w:t xml:space="preserve">Ջերմաչափ էլեկտրոնային, թևատակի, Ֆորմատ –հատ, մարմնի ջերմաստիճանը  </w:t>
            </w:r>
            <w:r w:rsidRPr="00970382">
              <w:rPr>
                <w:rFonts w:ascii="GHEA Grapalat" w:eastAsia="Times New Roman" w:hAnsi="GHEA Grapalat" w:cs="Calibri"/>
                <w:i/>
                <w:sz w:val="20"/>
                <w:szCs w:val="20"/>
                <w:lang w:val="hy-AM"/>
              </w:rPr>
              <w:lastRenderedPageBreak/>
              <w:t>չափելու  համար, չափման  դիապազոնը ՝34-42 C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lastRenderedPageBreak/>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11</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hy-AM"/>
              </w:rPr>
              <w:t>32351230</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Ռենտգեն ժապավեն 13 X18 N100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Ռենտգեն ժապավեն 13 X18: 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տուփ</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5</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12</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hy-AM"/>
              </w:rPr>
              <w:t>32351230</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Ռենտգեն ժապավեն 18 X24 N100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Ռենտգեն ժապավեն 18 X24:Ֆորմատ-տուփN100,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տուփ</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24</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24</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13</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hy-AM"/>
              </w:rPr>
              <w:t>32351230</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Ռենտգեն ժապավեն 24 X30 N100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Ռենտգեն ժապավեն 24 X30:Ֆորմատ-տուփN100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տուփ</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24</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24</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14</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hy-AM"/>
              </w:rPr>
              <w:t>32351230</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Ռենտգեն ժապավեն 30X40 N100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Ռենտգեն ժապավեն 30X40: Ֆորմատ-տուփN100, հանձնելու պահին  պիտանելիության  ժամկետը 2/3 առկայություն, ֆիրմային նշանի առկայությունը: Պայմանական նշանները –պահել  չոր տեղում:Զգայուն  են կապույտ լույսի  նկատմամբ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տուփ</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60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60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15</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33141112</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hy-AM"/>
              </w:rPr>
              <w:t>ՌՕԷ պիպետ</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ՌՕԷ պիպետ</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150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150</w:t>
            </w:r>
          </w:p>
        </w:tc>
        <w:tc>
          <w:tcPr>
            <w:tcW w:w="1459" w:type="dxa"/>
          </w:tcPr>
          <w:p w:rsidR="00330D17" w:rsidRPr="00970382" w:rsidRDefault="00330D17" w:rsidP="00330D17">
            <w:pPr>
              <w:rPr>
                <w:sz w:val="10"/>
                <w:szCs w:val="10"/>
                <w:lang w:val="hy-AM"/>
              </w:rPr>
            </w:pPr>
            <w:r w:rsidRPr="00970382">
              <w:rPr>
                <w:sz w:val="10"/>
                <w:szCs w:val="10"/>
                <w:lang w:val="hy-AM"/>
              </w:rPr>
              <w:t xml:space="preserve">ֆինանսական միջոցներ նախատեսվելու դեպքում կողմերի միջև կնքվող համաձայնագրի ուժի մեջ մտնելու օրվանից սկսած առնվազն 20 օրացուցային </w:t>
            </w:r>
            <w:r w:rsidRPr="00970382">
              <w:rPr>
                <w:sz w:val="10"/>
                <w:szCs w:val="10"/>
                <w:lang w:val="hy-AM"/>
              </w:rPr>
              <w:lastRenderedPageBreak/>
              <w:t>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16</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33141143</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Սկարիֆիկատոր</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Սկարիֆիկատոր ՝ մատծակիչարյան  անալիզ վերցնելու  հաար, միանվագ օգտագործման: հանձնելու պահին  պիտանելիության  ժամկետի 2/3 առկայություն, ֆիրմային նշանի առկայությունը: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15000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15000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17</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33141211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Սոնոգրաֆիայի թուղթ</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 xml:space="preserve">• Տպիչների համատեղելի մոդելներ՝ Sony UP-860, UP-890, UP-895, UP-897, UP-897MD, UP-D860, UP-D890, UP-D895, UP-D897, UP-X898MD; UP-D898MD, UP-D898DC, Mitsubishi P93E/93DW/95DE, • Թղթի մակերևույթը՝ սպիտակ, անփայլ, • Կծիկի երկարությունը՝ 20 մ, • Թղթի լայնությունը՝ 110 մմ, • Պատկերի լուծելիությունը՝ 325 dpi, • Կիսատոների փոխանցումը՝ 8 բիթ (մոխրագույնի 256 երանգներ), • Պահպանման պայմանները՝ 5-30°С, հարաբերական խոնավությունը՝ 30-80%, • Պիտանելիության ժամկետը՝ 3 տարի, • Տպած պատկերների պահպանման ժամկետը՝ ոչ պակաս 2 տարի, • Արտադրությունը՝ Ճապոնիա:  Թուղթը պետք է ապահովի տպագրության բարձր որակ և տպիչների երկարատև շահագործում առանց տպիչի ջերմագլխիկի վաղաժամ այրվելուն: Թուղթը պետք է ունենա ջերմազգայուն շերտի կայուն/համասեռ բնութագիր: Թղթերի մատակարաման հետ </w:t>
            </w:r>
            <w:r w:rsidRPr="00970382">
              <w:rPr>
                <w:rFonts w:ascii="Sylfaen" w:eastAsia="Times New Roman" w:hAnsi="Sylfaen" w:cs="Calibri"/>
                <w:sz w:val="18"/>
                <w:szCs w:val="20"/>
                <w:lang w:val="en-US"/>
              </w:rPr>
              <w:lastRenderedPageBreak/>
              <w:t>պետք է ներկայացնել նաև ГОСТ 7826-93, ГОСТ 2635-77 համապատասխանության դեկլարացիան(ները):</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lastRenderedPageBreak/>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30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30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18</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33141111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Սպեղանի 3սմX5մ կտորից</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Սպեղանի կպչուն, կտորից 3x5.0մ Ֆորմատ-հատ, հանձնելու պահին  պիտանելիության  ժամկետի առկայություն, ֆիրմային նշանի առկայությունը :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5000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en-US"/>
              </w:rPr>
              <w:t>5000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19</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33141144</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Սպինալ ասեղ 25G</w:t>
            </w:r>
            <w:r w:rsidRPr="00970382">
              <w:rPr>
                <w:rFonts w:ascii="GHEA Grapalat" w:eastAsia="Times New Roman" w:hAnsi="GHEA Grapalat" w:cs="Calibri"/>
                <w:i/>
                <w:szCs w:val="24"/>
                <w:lang w:val="hy-AM"/>
              </w:rPr>
              <w:t>, սպինոկան</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 xml:space="preserve">Սպինալ ասեղ 25G սպինոկան :Ֆորմատ-հատ, հանձնելու պահին  պիտանելիության  ժամկետը 2/3 առկայություն, ֆիրմային նշանի առկայությունը : Պայմանական նշանները –պահել  չոր տեղում: 25G 0,53x88մմ։  </w:t>
            </w:r>
            <w:r w:rsidRPr="00970382">
              <w:rPr>
                <w:rFonts w:ascii="Sylfaen" w:eastAsia="Times New Roman" w:hAnsi="Sylfaen" w:cs="Calibri"/>
                <w:sz w:val="18"/>
                <w:szCs w:val="20"/>
                <w:lang w:val="en-US"/>
              </w:rPr>
              <w:t>Ասեղի  ծայրի  կվինկեի  կտրվածք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1000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20</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33141144</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Սպինալ ասեղ 25G ուղղորդիչով</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Սպինալ ասեղ  N25G  ուղորդիչով: Ֆորմատ-հատ, հանձնելու պահին  պիտանելիության  ժամկետը 2/3 առկայություն , ֆիրմային նշանի առկայությունը :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150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150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21</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33141144</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Սպինալ ասեղ 26 G</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Սպինալ ասեղ 26G սպինոկան: Ֆորմատ-հատ, հանձնելու պահին  պիտանելիության  ժամկետը 2/3 առկայություն, ֆիրմային նշանի առկայությունը: Պայմանական նշանները –պահել  չոր տեղում: 26G 0,53x88մմ։ Ասեղի  ծայրի  կվինկեի  կտրվածք :</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shd w:val="clear" w:color="auto" w:fill="auto"/>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500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en-US"/>
              </w:rPr>
              <w:t>500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22</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33141144</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hy-AM"/>
              </w:rPr>
              <w:t xml:space="preserve">Սպինալ ասեղ </w:t>
            </w:r>
            <w:r w:rsidRPr="00970382">
              <w:rPr>
                <w:rFonts w:ascii="GHEA Grapalat" w:eastAsia="Times New Roman" w:hAnsi="GHEA Grapalat" w:cs="Calibri"/>
                <w:i/>
                <w:szCs w:val="24"/>
                <w:lang w:val="en-US"/>
              </w:rPr>
              <w:t>G-</w:t>
            </w:r>
            <w:r w:rsidRPr="00970382">
              <w:rPr>
                <w:rFonts w:ascii="GHEA Grapalat" w:eastAsia="Times New Roman" w:hAnsi="GHEA Grapalat" w:cs="Calibri"/>
                <w:i/>
                <w:szCs w:val="24"/>
                <w:lang w:val="hy-AM"/>
              </w:rPr>
              <w:t>25, Պենկան</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 xml:space="preserve">Սպինալ ասեղ G-25, Պենկան, Ֆորմատ-հատ, հանձնելու պահին  պիտանելիության  ժամկետը 2/3 առկայություն, </w:t>
            </w:r>
            <w:r w:rsidRPr="00970382">
              <w:rPr>
                <w:rFonts w:ascii="Sylfaen" w:eastAsia="Times New Roman" w:hAnsi="Sylfaen" w:cs="Calibri"/>
                <w:sz w:val="18"/>
                <w:szCs w:val="20"/>
                <w:lang w:val="hy-AM"/>
              </w:rPr>
              <w:lastRenderedPageBreak/>
              <w:t>ֆիրմային նշանի առկայությունը: Պայմանական նշանները –պահել  չոր տեղում: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lastRenderedPageBreak/>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w:t>
            </w:r>
            <w:r w:rsidRPr="00970382">
              <w:rPr>
                <w:rFonts w:ascii="GHEA Grapalat" w:eastAsia="Times New Roman" w:hAnsi="GHEA Grapalat" w:cs="Calibri"/>
                <w:i/>
                <w:sz w:val="24"/>
                <w:szCs w:val="24"/>
                <w:lang w:val="en-US"/>
              </w:rPr>
              <w:t>50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w:t>
            </w:r>
            <w:r w:rsidRPr="00970382">
              <w:rPr>
                <w:rFonts w:ascii="GHEA Grapalat" w:eastAsia="Times New Roman" w:hAnsi="GHEA Grapalat" w:cs="Calibri"/>
                <w:i/>
                <w:sz w:val="24"/>
                <w:szCs w:val="24"/>
                <w:lang w:val="en-US"/>
              </w:rPr>
              <w:t>50</w:t>
            </w:r>
          </w:p>
        </w:tc>
        <w:tc>
          <w:tcPr>
            <w:tcW w:w="1459" w:type="dxa"/>
          </w:tcPr>
          <w:p w:rsidR="00330D17" w:rsidRPr="00970382" w:rsidRDefault="00330D17" w:rsidP="00330D17">
            <w:pPr>
              <w:rPr>
                <w:sz w:val="10"/>
                <w:szCs w:val="10"/>
                <w:lang w:val="hy-AM"/>
              </w:rPr>
            </w:pPr>
            <w:r w:rsidRPr="00970382">
              <w:rPr>
                <w:sz w:val="10"/>
                <w:szCs w:val="10"/>
                <w:lang w:val="hy-AM"/>
              </w:rPr>
              <w:t xml:space="preserve">ֆինանսական միջոցներ նախատեսվելու դեպքում կողմերի միջև կնքվող համաձայնագրի ուժի մեջ մտնելու օրվանից սկսած առնվազն 20 օրացուցային </w:t>
            </w:r>
            <w:r w:rsidRPr="00970382">
              <w:rPr>
                <w:sz w:val="10"/>
                <w:szCs w:val="10"/>
                <w:lang w:val="hy-AM"/>
              </w:rPr>
              <w:lastRenderedPageBreak/>
              <w:t>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23</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33141211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Սպիրոմետրի շրթունքակալ</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Սպիրոմետրի շրթունքակալ:</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1000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24</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33141144</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Վակուտայների ասեղ</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 xml:space="preserve">Վակուտայների ասեղ, </w:t>
            </w:r>
            <w:r w:rsidRPr="00970382">
              <w:rPr>
                <w:rFonts w:ascii="Sylfaen" w:eastAsia="Times New Roman" w:hAnsi="Sylfaen" w:cs="Calibri"/>
                <w:sz w:val="18"/>
                <w:szCs w:val="20"/>
                <w:lang w:val="hy-AM"/>
              </w:rPr>
              <w:t>ստերիլ</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10000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10000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25</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33141125</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Arial"/>
                <w:i/>
                <w:szCs w:val="24"/>
                <w:lang w:val="hy-AM"/>
              </w:rPr>
              <w:t xml:space="preserve">Վիրաբուժական </w:t>
            </w:r>
            <w:r w:rsidRPr="00970382">
              <w:rPr>
                <w:rFonts w:ascii="GHEA Grapalat" w:eastAsia="Times New Roman" w:hAnsi="GHEA Grapalat" w:cs="Arial"/>
                <w:i/>
                <w:szCs w:val="24"/>
                <w:lang w:val="en-US"/>
              </w:rPr>
              <w:t>Կարելանյութ</w:t>
            </w:r>
            <w:r w:rsidRPr="00970382">
              <w:rPr>
                <w:rFonts w:ascii="GHEA Grapalat" w:eastAsia="Times New Roman" w:hAnsi="GHEA Grapalat" w:cs="Calibri"/>
                <w:i/>
                <w:szCs w:val="24"/>
                <w:lang w:val="en-US"/>
              </w:rPr>
              <w:t xml:space="preserve">  </w:t>
            </w:r>
            <w:r w:rsidRPr="00970382">
              <w:rPr>
                <w:rFonts w:ascii="GHEA Grapalat" w:eastAsia="Times New Roman" w:hAnsi="GHEA Grapalat" w:cs="Arial"/>
                <w:i/>
                <w:szCs w:val="24"/>
                <w:lang w:val="en-US"/>
              </w:rPr>
              <w:t>պոլիպրոպիլեն</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Arial"/>
                <w:sz w:val="18"/>
                <w:szCs w:val="20"/>
                <w:lang w:val="en-US"/>
              </w:rPr>
              <w:t>Կարելանյութ</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պոլիպրոպիլեն</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Ֆորմատ</w:t>
            </w:r>
            <w:r w:rsidRPr="00970382">
              <w:rPr>
                <w:rFonts w:ascii="Sylfaen" w:eastAsia="Times New Roman" w:hAnsi="Sylfaen" w:cs="Calibri"/>
                <w:sz w:val="18"/>
                <w:szCs w:val="20"/>
                <w:lang w:val="en-US"/>
              </w:rPr>
              <w:t>-</w:t>
            </w:r>
            <w:r w:rsidRPr="00970382">
              <w:rPr>
                <w:rFonts w:ascii="Sylfaen" w:eastAsia="Times New Roman" w:hAnsi="Sylfaen" w:cs="Arial"/>
                <w:sz w:val="18"/>
                <w:szCs w:val="20"/>
                <w:lang w:val="en-US"/>
              </w:rPr>
              <w:t>հատ</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հանձնելու</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պահին</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պիտանելիության</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ժամկետը</w:t>
            </w:r>
            <w:r w:rsidRPr="00970382">
              <w:rPr>
                <w:rFonts w:ascii="Sylfaen" w:eastAsia="Times New Roman" w:hAnsi="Sylfaen" w:cs="Calibri"/>
                <w:sz w:val="18"/>
                <w:szCs w:val="20"/>
                <w:lang w:val="en-US"/>
              </w:rPr>
              <w:t xml:space="preserve"> 2/3 </w:t>
            </w:r>
            <w:r w:rsidRPr="00970382">
              <w:rPr>
                <w:rFonts w:ascii="Sylfaen" w:eastAsia="Times New Roman" w:hAnsi="Sylfaen" w:cs="Arial"/>
                <w:sz w:val="18"/>
                <w:szCs w:val="20"/>
                <w:lang w:val="en-US"/>
              </w:rPr>
              <w:t>առկայություն</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ֆիրմային</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նշանի</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առկայությունը</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Պայմանական</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նշանները</w:t>
            </w:r>
            <w:r w:rsidRPr="00970382">
              <w:rPr>
                <w:rFonts w:ascii="Sylfaen" w:eastAsia="Times New Roman" w:hAnsi="Sylfaen" w:cs="Calibri"/>
                <w:sz w:val="18"/>
                <w:szCs w:val="20"/>
                <w:lang w:val="en-US"/>
              </w:rPr>
              <w:t xml:space="preserve"> </w:t>
            </w:r>
            <w:r w:rsidRPr="00970382">
              <w:rPr>
                <w:rFonts w:ascii="Sylfaen" w:eastAsia="Times New Roman" w:hAnsi="Sylfaen" w:cs="Arial LatArm"/>
                <w:sz w:val="18"/>
                <w:szCs w:val="20"/>
                <w:lang w:val="en-US"/>
              </w:rPr>
              <w:t>–</w:t>
            </w:r>
            <w:r w:rsidRPr="00970382">
              <w:rPr>
                <w:rFonts w:ascii="Sylfaen" w:eastAsia="Times New Roman" w:hAnsi="Sylfaen" w:cs="Arial"/>
                <w:sz w:val="18"/>
                <w:szCs w:val="20"/>
                <w:lang w:val="en-US"/>
              </w:rPr>
              <w:t>պահել</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չոր</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տեղում</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Ասեղը՝</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ծակող</w:t>
            </w:r>
            <w:r w:rsidRPr="00970382">
              <w:rPr>
                <w:rFonts w:ascii="Sylfaen" w:eastAsia="Times New Roman" w:hAnsi="Sylfaen" w:cs="Calibri"/>
                <w:sz w:val="18"/>
                <w:szCs w:val="20"/>
                <w:lang w:val="en-US"/>
              </w:rPr>
              <w:t xml:space="preserve"> 3-0,2-0:</w:t>
            </w:r>
            <w:r w:rsidRPr="00970382">
              <w:rPr>
                <w:rFonts w:ascii="Sylfaen" w:eastAsia="Times New Roman" w:hAnsi="Sylfaen" w:cs="Arial"/>
                <w:sz w:val="18"/>
                <w:szCs w:val="20"/>
                <w:lang w:val="en-US"/>
              </w:rPr>
              <w:t>Թելի</w:t>
            </w:r>
            <w:r w:rsidRPr="00970382">
              <w:rPr>
                <w:rFonts w:ascii="Sylfaen" w:eastAsia="Times New Roman" w:hAnsi="Sylfaen" w:cs="Calibri"/>
                <w:sz w:val="18"/>
                <w:szCs w:val="20"/>
                <w:lang w:val="en-US"/>
              </w:rPr>
              <w:t xml:space="preserve"> </w:t>
            </w:r>
            <w:r w:rsidRPr="00970382">
              <w:rPr>
                <w:rFonts w:ascii="Sylfaen" w:eastAsia="Times New Roman" w:hAnsi="Sylfaen" w:cs="Arial"/>
                <w:sz w:val="18"/>
                <w:szCs w:val="20"/>
                <w:lang w:val="en-US"/>
              </w:rPr>
              <w:t>հաստությունը</w:t>
            </w:r>
            <w:r w:rsidRPr="00970382">
              <w:rPr>
                <w:rFonts w:ascii="Sylfaen" w:eastAsia="Times New Roman" w:hAnsi="Sylfaen" w:cs="Calibri"/>
                <w:sz w:val="18"/>
                <w:szCs w:val="20"/>
                <w:lang w:val="en-US"/>
              </w:rPr>
              <w:t xml:space="preserve">  0,1,2,3</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Arial"/>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300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300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26</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33141125</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Arial"/>
                <w:i/>
                <w:szCs w:val="24"/>
                <w:lang w:val="hy-AM"/>
              </w:rPr>
              <w:t xml:space="preserve">Վիրաբուժական </w:t>
            </w:r>
            <w:r w:rsidRPr="00970382">
              <w:rPr>
                <w:rFonts w:ascii="GHEA Grapalat" w:eastAsia="Times New Roman" w:hAnsi="GHEA Grapalat" w:cs="Arial"/>
                <w:i/>
                <w:szCs w:val="24"/>
                <w:lang w:val="en-US"/>
              </w:rPr>
              <w:t>Կարելանյութ</w:t>
            </w:r>
            <w:r w:rsidRPr="00970382">
              <w:rPr>
                <w:rFonts w:ascii="GHEA Grapalat" w:eastAsia="Times New Roman" w:hAnsi="GHEA Grapalat" w:cs="Calibri"/>
                <w:i/>
                <w:szCs w:val="24"/>
                <w:lang w:val="en-US"/>
              </w:rPr>
              <w:t xml:space="preserve">  </w:t>
            </w:r>
            <w:r w:rsidRPr="00970382">
              <w:rPr>
                <w:rFonts w:ascii="GHEA Grapalat" w:eastAsia="Times New Roman" w:hAnsi="GHEA Grapalat" w:cs="Arial"/>
                <w:i/>
                <w:szCs w:val="24"/>
                <w:lang w:val="en-US"/>
              </w:rPr>
              <w:t>պոլիպրոպիլեն</w:t>
            </w:r>
            <w:r w:rsidRPr="00970382">
              <w:rPr>
                <w:rFonts w:ascii="GHEA Grapalat" w:eastAsia="Times New Roman" w:hAnsi="GHEA Grapalat" w:cs="Arial"/>
                <w:i/>
                <w:szCs w:val="24"/>
                <w:lang w:val="hy-AM"/>
              </w:rPr>
              <w:t xml:space="preserve"> 2,0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Arial"/>
                <w:sz w:val="18"/>
                <w:szCs w:val="20"/>
                <w:lang w:val="hy-AM"/>
              </w:rPr>
              <w:t>Կարելանյութ</w:t>
            </w:r>
            <w:r w:rsidRPr="00970382">
              <w:rPr>
                <w:rFonts w:ascii="Sylfaen" w:eastAsia="Times New Roman" w:hAnsi="Sylfaen" w:cs="Calibri"/>
                <w:sz w:val="18"/>
                <w:szCs w:val="20"/>
                <w:lang w:val="hy-AM"/>
              </w:rPr>
              <w:t xml:space="preserve">  </w:t>
            </w:r>
            <w:r w:rsidRPr="00970382">
              <w:rPr>
                <w:rFonts w:ascii="Sylfaen" w:eastAsia="Times New Roman" w:hAnsi="Sylfaen" w:cs="Arial"/>
                <w:sz w:val="18"/>
                <w:szCs w:val="20"/>
                <w:lang w:val="hy-AM"/>
              </w:rPr>
              <w:t xml:space="preserve">պոլիպրոպիլեն 2,0, </w:t>
            </w:r>
            <w:r w:rsidRPr="00970382">
              <w:rPr>
                <w:rFonts w:ascii="Sylfaen" w:eastAsia="Times New Roman" w:hAnsi="Sylfaen" w:cs="Calibri"/>
                <w:sz w:val="18"/>
                <w:szCs w:val="20"/>
                <w:lang w:val="hy-AM"/>
              </w:rPr>
              <w:t>75 սմ թելի երկարություն, 3/8 ասեղ, 30մմ, կտրող</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500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27</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33141125</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Arial"/>
                <w:i/>
                <w:szCs w:val="24"/>
                <w:lang w:val="hy-AM"/>
              </w:rPr>
              <w:t xml:space="preserve">Վիրաբուժական </w:t>
            </w:r>
            <w:r w:rsidRPr="00970382">
              <w:rPr>
                <w:rFonts w:ascii="GHEA Grapalat" w:eastAsia="Times New Roman" w:hAnsi="GHEA Grapalat" w:cs="Arial"/>
                <w:i/>
                <w:szCs w:val="24"/>
                <w:lang w:val="en-US"/>
              </w:rPr>
              <w:t>Կարելանյութ</w:t>
            </w:r>
            <w:r w:rsidRPr="00970382">
              <w:rPr>
                <w:rFonts w:ascii="GHEA Grapalat" w:eastAsia="Times New Roman" w:hAnsi="GHEA Grapalat" w:cs="Calibri"/>
                <w:i/>
                <w:szCs w:val="24"/>
                <w:lang w:val="en-US"/>
              </w:rPr>
              <w:t xml:space="preserve">  </w:t>
            </w:r>
            <w:r w:rsidRPr="00970382">
              <w:rPr>
                <w:rFonts w:ascii="GHEA Grapalat" w:eastAsia="Times New Roman" w:hAnsi="GHEA Grapalat" w:cs="Arial"/>
                <w:i/>
                <w:szCs w:val="24"/>
                <w:lang w:val="en-US"/>
              </w:rPr>
              <w:t>պոլիպրոպիլեն</w:t>
            </w:r>
            <w:r w:rsidRPr="00970382">
              <w:rPr>
                <w:rFonts w:ascii="GHEA Grapalat" w:eastAsia="Times New Roman" w:hAnsi="GHEA Grapalat" w:cs="Arial"/>
                <w:i/>
                <w:szCs w:val="24"/>
                <w:lang w:val="hy-AM"/>
              </w:rPr>
              <w:t xml:space="preserve"> 3,0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Arial"/>
                <w:sz w:val="18"/>
                <w:szCs w:val="20"/>
                <w:lang w:val="hy-AM"/>
              </w:rPr>
              <w:t>Կարելանյութ</w:t>
            </w:r>
            <w:r w:rsidRPr="00970382">
              <w:rPr>
                <w:rFonts w:ascii="Sylfaen" w:eastAsia="Times New Roman" w:hAnsi="Sylfaen" w:cs="Calibri"/>
                <w:sz w:val="18"/>
                <w:szCs w:val="20"/>
                <w:lang w:val="hy-AM"/>
              </w:rPr>
              <w:t xml:space="preserve">  </w:t>
            </w:r>
            <w:r w:rsidRPr="00970382">
              <w:rPr>
                <w:rFonts w:ascii="Sylfaen" w:eastAsia="Times New Roman" w:hAnsi="Sylfaen" w:cs="Arial"/>
                <w:sz w:val="18"/>
                <w:szCs w:val="20"/>
                <w:lang w:val="hy-AM"/>
              </w:rPr>
              <w:t xml:space="preserve">պոլիպրոպիլեն 3,0, </w:t>
            </w:r>
            <w:r w:rsidRPr="00970382">
              <w:rPr>
                <w:rFonts w:ascii="Sylfaen" w:eastAsia="Times New Roman" w:hAnsi="Sylfaen" w:cs="Calibri"/>
                <w:sz w:val="18"/>
                <w:szCs w:val="20"/>
                <w:lang w:val="hy-AM"/>
              </w:rPr>
              <w:t>75 սմ թելի երկարություն, 3/8 ասեղ, 26մմ, կտրող</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500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28</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33141125</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Arial"/>
                <w:i/>
                <w:szCs w:val="24"/>
                <w:lang w:val="hy-AM"/>
              </w:rPr>
              <w:t xml:space="preserve">Վիրաբուժական </w:t>
            </w:r>
            <w:r w:rsidRPr="00970382">
              <w:rPr>
                <w:rFonts w:ascii="GHEA Grapalat" w:eastAsia="Times New Roman" w:hAnsi="GHEA Grapalat" w:cs="Arial"/>
                <w:i/>
                <w:szCs w:val="24"/>
                <w:lang w:val="en-US"/>
              </w:rPr>
              <w:t>Կարելանյութ</w:t>
            </w:r>
            <w:r w:rsidRPr="00970382">
              <w:rPr>
                <w:rFonts w:ascii="GHEA Grapalat" w:eastAsia="Times New Roman" w:hAnsi="GHEA Grapalat" w:cs="Calibri"/>
                <w:i/>
                <w:szCs w:val="24"/>
                <w:lang w:val="en-US"/>
              </w:rPr>
              <w:t xml:space="preserve">  </w:t>
            </w:r>
            <w:r w:rsidRPr="00970382">
              <w:rPr>
                <w:rFonts w:ascii="GHEA Grapalat" w:eastAsia="Times New Roman" w:hAnsi="GHEA Grapalat" w:cs="Arial"/>
                <w:i/>
                <w:szCs w:val="24"/>
                <w:lang w:val="en-US"/>
              </w:rPr>
              <w:t>պոլիպրոպիլեն</w:t>
            </w:r>
            <w:r w:rsidRPr="00970382">
              <w:rPr>
                <w:rFonts w:ascii="GHEA Grapalat" w:eastAsia="Times New Roman" w:hAnsi="GHEA Grapalat" w:cs="Arial"/>
                <w:i/>
                <w:szCs w:val="24"/>
                <w:lang w:val="hy-AM"/>
              </w:rPr>
              <w:t xml:space="preserve"> 4,0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Arial"/>
                <w:sz w:val="18"/>
                <w:szCs w:val="20"/>
                <w:lang w:val="hy-AM"/>
              </w:rPr>
              <w:t>Կարելանյութ</w:t>
            </w:r>
            <w:r w:rsidRPr="00970382">
              <w:rPr>
                <w:rFonts w:ascii="Sylfaen" w:eastAsia="Times New Roman" w:hAnsi="Sylfaen" w:cs="Calibri"/>
                <w:sz w:val="18"/>
                <w:szCs w:val="20"/>
                <w:lang w:val="hy-AM"/>
              </w:rPr>
              <w:t xml:space="preserve">  </w:t>
            </w:r>
            <w:r w:rsidRPr="00970382">
              <w:rPr>
                <w:rFonts w:ascii="Sylfaen" w:eastAsia="Times New Roman" w:hAnsi="Sylfaen" w:cs="Arial"/>
                <w:sz w:val="18"/>
                <w:szCs w:val="20"/>
                <w:lang w:val="hy-AM"/>
              </w:rPr>
              <w:t xml:space="preserve">պոլիպրոպիլեն 4,0, </w:t>
            </w:r>
            <w:r w:rsidRPr="00970382">
              <w:rPr>
                <w:rFonts w:ascii="Sylfaen" w:eastAsia="Times New Roman" w:hAnsi="Sylfaen" w:cs="Calibri"/>
                <w:sz w:val="18"/>
                <w:szCs w:val="20"/>
                <w:lang w:val="hy-AM"/>
              </w:rPr>
              <w:t>75 սմ թելի երկարություն, 3/8 ասեղ, 19մմ, կտրող</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1000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29</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Times New Roman"/>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Cs w:val="24"/>
                <w:lang w:val="hy-AM" w:eastAsia="ru-RU"/>
              </w:rPr>
              <w:t xml:space="preserve">Վիրաբուժական Կարելանյութ </w:t>
            </w:r>
            <w:r w:rsidRPr="00970382">
              <w:rPr>
                <w:rFonts w:ascii="GHEA Grapalat" w:eastAsia="Times New Roman" w:hAnsi="GHEA Grapalat" w:cs="Times New Roman"/>
                <w:i/>
                <w:szCs w:val="24"/>
                <w:lang w:val="hy-AM" w:eastAsia="ru-RU"/>
              </w:rPr>
              <w:lastRenderedPageBreak/>
              <w:t>Պոլիպրոպիլեն 5/0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 xml:space="preserve">Կարելանյութ Պոլիպրոպիլեն 5/0, 75 </w:t>
            </w:r>
            <w:r w:rsidRPr="00970382">
              <w:rPr>
                <w:rFonts w:ascii="GHEA Grapalat" w:eastAsia="Times New Roman" w:hAnsi="GHEA Grapalat" w:cs="Times New Roman"/>
                <w:i/>
                <w:sz w:val="24"/>
                <w:szCs w:val="24"/>
                <w:lang w:val="hy-AM" w:eastAsia="ru-RU"/>
              </w:rPr>
              <w:lastRenderedPageBreak/>
              <w:t>սմ թելի երկարություն, ծակող</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lastRenderedPageBreak/>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50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Times New Roman"/>
                <w:i/>
                <w:sz w:val="24"/>
                <w:szCs w:val="24"/>
                <w:lang w:val="hy-AM" w:eastAsia="ru-RU"/>
              </w:rPr>
              <w:t>50</w:t>
            </w:r>
          </w:p>
        </w:tc>
        <w:tc>
          <w:tcPr>
            <w:tcW w:w="1459" w:type="dxa"/>
          </w:tcPr>
          <w:p w:rsidR="00330D17" w:rsidRPr="00970382" w:rsidRDefault="00330D17" w:rsidP="00330D17">
            <w:pPr>
              <w:rPr>
                <w:sz w:val="10"/>
                <w:szCs w:val="10"/>
                <w:lang w:val="hy-AM"/>
              </w:rPr>
            </w:pPr>
            <w:r w:rsidRPr="00970382">
              <w:rPr>
                <w:sz w:val="10"/>
                <w:szCs w:val="10"/>
                <w:lang w:val="hy-AM"/>
              </w:rPr>
              <w:t xml:space="preserve">ֆինանսական միջոցներ նախատեսվելու դեպքում կողմերի միջև կնքվող համաձայնագրի ուժի մեջ մտնելու օրվանից սկսած առնվազն 20 օրացուցային </w:t>
            </w:r>
            <w:r w:rsidRPr="00970382">
              <w:rPr>
                <w:sz w:val="10"/>
                <w:szCs w:val="10"/>
                <w:lang w:val="hy-AM"/>
              </w:rPr>
              <w:lastRenderedPageBreak/>
              <w:t>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30</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Times New Roman"/>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Cs w:val="24"/>
                <w:lang w:val="hy-AM" w:eastAsia="ru-RU"/>
              </w:rPr>
              <w:t>ՎիրաբուժականԿարելանյութ Պոլիպրոպիլեն 6/0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Կարելանյութ Պոլիպրոպիլեն 6/0, 75 սմ թելի երկարություն, ծակող</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50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Times New Roman"/>
                <w:i/>
                <w:sz w:val="24"/>
                <w:szCs w:val="24"/>
                <w:lang w:val="hy-AM" w:eastAsia="ru-RU"/>
              </w:rPr>
              <w:t>50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31</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Վիրաբուժական  թել  պոլիգլակտին։ Թելի հաստությունը  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Վիրաբուժական  թել  պոլիգլատկին</w:t>
            </w:r>
            <w:r w:rsidRPr="00970382">
              <w:rPr>
                <w:rFonts w:ascii="Sylfaen" w:eastAsia="Times New Roman" w:hAnsi="Sylfaen" w:cs="Calibri"/>
                <w:sz w:val="18"/>
                <w:szCs w:val="20"/>
                <w:lang w:val="hy-AM"/>
              </w:rPr>
              <w:t>, 0</w:t>
            </w:r>
            <w:r w:rsidRPr="00970382">
              <w:rPr>
                <w:rFonts w:ascii="Sylfaen" w:eastAsia="Times New Roman" w:hAnsi="Sylfaen" w:cs="Calibri"/>
                <w:sz w:val="18"/>
                <w:szCs w:val="20"/>
                <w:lang w:val="en-US"/>
              </w:rPr>
              <w:t>: Ֆորմատ-հատ, հանձնելու պահին  պիտանելիության  ժամկետը 2/3 առկայություն , ֆիրմային նշանի առկայությունը : Պայմանական նշանները –պահել  չոր տեղում: Ասեղը՝ ծակող 0,1,2,3: Թելի հաստությունը  0. Թելի  երկարությունը 100սմ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20</w:t>
            </w:r>
            <w:r w:rsidRPr="00970382">
              <w:rPr>
                <w:rFonts w:ascii="GHEA Grapalat" w:eastAsia="Times New Roman" w:hAnsi="GHEA Grapalat" w:cs="Calibri"/>
                <w:i/>
                <w:sz w:val="24"/>
                <w:szCs w:val="24"/>
                <w:lang w:val="en-US"/>
              </w:rPr>
              <w:t>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20</w:t>
            </w:r>
            <w:r w:rsidRPr="00970382">
              <w:rPr>
                <w:rFonts w:ascii="GHEA Grapalat" w:eastAsia="Times New Roman" w:hAnsi="GHEA Grapalat" w:cs="Calibri"/>
                <w:i/>
                <w:sz w:val="24"/>
                <w:szCs w:val="24"/>
                <w:lang w:val="en-US"/>
              </w:rPr>
              <w:t>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32</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Վիրաբուժական  թել  պոլիգլակտին։ Թելի հաստությունը  1</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Վիրաբուժական  թել  պոլիգլատկին : Ֆորմատ-հատ, հանձնելու պահին  պիտանելիության  ժամկետը 2/3 առկայություն , ֆիրմային նշանի առկայությունը : Պայմանական նշանները –պահել  չոր տեղում: Ասեղը՝ ծակող 0,1,2,3: Թելի հաստությունը  1</w:t>
            </w:r>
            <w:r w:rsidRPr="00970382">
              <w:rPr>
                <w:rFonts w:ascii="Sylfaen" w:eastAsia="Times New Roman" w:hAnsi="Sylfaen" w:cs="Calibri"/>
                <w:sz w:val="18"/>
                <w:szCs w:val="20"/>
                <w:lang w:val="hy-AM"/>
              </w:rPr>
              <w:t>,0</w:t>
            </w:r>
            <w:r w:rsidRPr="00970382">
              <w:rPr>
                <w:rFonts w:ascii="Sylfaen" w:eastAsia="Times New Roman" w:hAnsi="Sylfaen" w:cs="Calibri"/>
                <w:sz w:val="18"/>
                <w:szCs w:val="20"/>
                <w:lang w:val="en-US"/>
              </w:rPr>
              <w:t xml:space="preserve"> </w:t>
            </w:r>
            <w:r w:rsidRPr="00970382">
              <w:rPr>
                <w:rFonts w:ascii="Sylfaen" w:eastAsia="Times New Roman" w:hAnsi="Sylfaen" w:cs="Calibri"/>
                <w:sz w:val="18"/>
                <w:szCs w:val="20"/>
                <w:lang w:val="hy-AM"/>
              </w:rPr>
              <w:t xml:space="preserve">, </w:t>
            </w:r>
            <w:r w:rsidRPr="00970382">
              <w:rPr>
                <w:rFonts w:ascii="Sylfaen" w:eastAsia="Times New Roman" w:hAnsi="Sylfaen" w:cs="Calibri"/>
                <w:sz w:val="18"/>
                <w:szCs w:val="20"/>
                <w:lang w:val="en-US"/>
              </w:rPr>
              <w:t>Թելի  երկարությունը 100սմ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200</w:t>
            </w:r>
            <w:r w:rsidRPr="00970382">
              <w:rPr>
                <w:rFonts w:ascii="GHEA Grapalat" w:eastAsia="Times New Roman" w:hAnsi="GHEA Grapalat" w:cs="Calibri"/>
                <w:i/>
                <w:sz w:val="24"/>
                <w:szCs w:val="24"/>
                <w:lang w:val="en-US"/>
              </w:rPr>
              <w:t>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200</w:t>
            </w:r>
            <w:r w:rsidRPr="00970382">
              <w:rPr>
                <w:rFonts w:ascii="GHEA Grapalat" w:eastAsia="Times New Roman" w:hAnsi="GHEA Grapalat" w:cs="Calibri"/>
                <w:i/>
                <w:sz w:val="24"/>
                <w:szCs w:val="24"/>
                <w:lang w:val="en-US"/>
              </w:rPr>
              <w:t>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33</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Վիրաբուժական  թել  պոլիգլակտին: Թելի հաստությունը 2</w:t>
            </w:r>
            <w:r w:rsidRPr="00970382">
              <w:rPr>
                <w:rFonts w:ascii="Cambria Math" w:eastAsia="Times New Roman" w:hAnsi="Cambria Math" w:cs="Cambria Math"/>
                <w:i/>
                <w:szCs w:val="24"/>
                <w:lang w:val="en-US"/>
              </w:rPr>
              <w:t>․</w:t>
            </w:r>
            <w:r w:rsidRPr="00970382">
              <w:rPr>
                <w:rFonts w:ascii="GHEA Grapalat" w:eastAsia="Times New Roman" w:hAnsi="GHEA Grapalat" w:cs="Calibri"/>
                <w:i/>
                <w:szCs w:val="24"/>
                <w:lang w:val="en-US"/>
              </w:rPr>
              <w:t>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Վիրաբուժական  թել  պոլիգլատկին: Ֆորմատ-հատ, հանձնելու պահին  պիտանելիության  ժամկետը 2/3 առկայություն , ֆիրմային նշանի առկայությունը: Պայմանական նշանները –պահել  չոր տեղում: Ասեղը՝ ծակող /</w:t>
            </w:r>
            <w:r w:rsidRPr="00970382">
              <w:rPr>
                <w:rFonts w:ascii="Sylfaen" w:eastAsia="Times New Roman" w:hAnsi="Sylfaen" w:cs="Calibri"/>
                <w:sz w:val="18"/>
                <w:szCs w:val="20"/>
                <w:lang w:val="hy-AM"/>
              </w:rPr>
              <w:t xml:space="preserve">կտրող </w:t>
            </w:r>
            <w:r w:rsidRPr="00970382">
              <w:rPr>
                <w:rFonts w:ascii="Sylfaen" w:eastAsia="Times New Roman" w:hAnsi="Sylfaen" w:cs="Calibri"/>
                <w:sz w:val="18"/>
                <w:szCs w:val="20"/>
                <w:lang w:val="en-US"/>
              </w:rPr>
              <w:t>0,1,2,3: Թելի հաստությունը  2.0 Թելի  երկարությունը 100սմ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1000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en-US"/>
              </w:rPr>
              <w:t>1000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34</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 xml:space="preserve">Վիրաբուժական  թել  </w:t>
            </w:r>
            <w:r w:rsidRPr="00970382">
              <w:rPr>
                <w:rFonts w:ascii="GHEA Grapalat" w:eastAsia="Times New Roman" w:hAnsi="GHEA Grapalat" w:cs="Calibri"/>
                <w:i/>
                <w:szCs w:val="24"/>
                <w:lang w:val="en-US"/>
              </w:rPr>
              <w:lastRenderedPageBreak/>
              <w:t>պոլիգլակտին: Թելի հաստությունը 3</w:t>
            </w:r>
            <w:r w:rsidRPr="00970382">
              <w:rPr>
                <w:rFonts w:ascii="Cambria Math" w:eastAsia="Times New Roman" w:hAnsi="Cambria Math" w:cs="Cambria Math"/>
                <w:i/>
                <w:szCs w:val="24"/>
                <w:lang w:val="en-US"/>
              </w:rPr>
              <w:t>․</w:t>
            </w:r>
            <w:r w:rsidRPr="00970382">
              <w:rPr>
                <w:rFonts w:ascii="GHEA Grapalat" w:eastAsia="Times New Roman" w:hAnsi="GHEA Grapalat" w:cs="Calibri"/>
                <w:i/>
                <w:szCs w:val="24"/>
                <w:lang w:val="en-US"/>
              </w:rPr>
              <w:t>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 xml:space="preserve">Վիրաբուժական  թել  պոլիգլատկին: Ֆորմատ-հատ, </w:t>
            </w:r>
            <w:r w:rsidRPr="00970382">
              <w:rPr>
                <w:rFonts w:ascii="Sylfaen" w:eastAsia="Times New Roman" w:hAnsi="Sylfaen" w:cs="Calibri"/>
                <w:sz w:val="18"/>
                <w:szCs w:val="20"/>
                <w:lang w:val="en-US"/>
              </w:rPr>
              <w:lastRenderedPageBreak/>
              <w:t xml:space="preserve">հանձնելու պահին  պիտանելիության  ժամկետը 2/3 առկայություն , ֆիրմային նշանի առկայությունը: Պայմանական նշանները –պահել  չոր տեղում: Ասեղը՝ ծակող 0,1,2,3: Թելի հաստությունը  </w:t>
            </w:r>
            <w:r w:rsidRPr="00970382">
              <w:rPr>
                <w:rFonts w:ascii="Sylfaen" w:eastAsia="Times New Roman" w:hAnsi="Sylfaen" w:cs="Calibri"/>
                <w:sz w:val="18"/>
                <w:szCs w:val="20"/>
                <w:lang w:val="hy-AM"/>
              </w:rPr>
              <w:t>3</w:t>
            </w:r>
            <w:r w:rsidRPr="00970382">
              <w:rPr>
                <w:rFonts w:ascii="Sylfaen" w:eastAsia="Times New Roman" w:hAnsi="Sylfaen" w:cs="Calibri"/>
                <w:sz w:val="18"/>
                <w:szCs w:val="20"/>
                <w:lang w:val="en-US"/>
              </w:rPr>
              <w:t>.0 Թելի  երկարությունը 100սմ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lastRenderedPageBreak/>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1000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lastRenderedPageBreak/>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lastRenderedPageBreak/>
              <w:t>1000</w:t>
            </w:r>
          </w:p>
        </w:tc>
        <w:tc>
          <w:tcPr>
            <w:tcW w:w="1459" w:type="dxa"/>
          </w:tcPr>
          <w:p w:rsidR="00330D17" w:rsidRPr="00970382" w:rsidRDefault="00330D17" w:rsidP="00330D17">
            <w:pPr>
              <w:rPr>
                <w:sz w:val="10"/>
                <w:szCs w:val="10"/>
                <w:lang w:val="hy-AM"/>
              </w:rPr>
            </w:pPr>
            <w:r w:rsidRPr="00970382">
              <w:rPr>
                <w:sz w:val="10"/>
                <w:szCs w:val="10"/>
                <w:lang w:val="hy-AM"/>
              </w:rPr>
              <w:t xml:space="preserve">ֆինանսական միջոցներ նախատեսվելու դեպքում կողմերի միջև կնքվող համաձայնագրի ուժի մեջ </w:t>
            </w:r>
            <w:r w:rsidRPr="00970382">
              <w:rPr>
                <w:sz w:val="10"/>
                <w:szCs w:val="10"/>
                <w:lang w:val="hy-AM"/>
              </w:rPr>
              <w:lastRenderedPageBreak/>
              <w:t>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35</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hy-AM"/>
              </w:rPr>
              <w:t>Վիրաբուժական  թել  պոլիգլակտին, Թելի հաստությունը  4.0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hy-AM"/>
              </w:rPr>
              <w:t>Վիրաբուժական  թել  պոլիգլատկին: Ֆորմատ-հատ, հանձնելու պահին  պիտանելիության  ժամկետը 2/3 առկայություն , ֆիրմային նշանի առկայությունը : Պայմանական նշանները –պահել  չոր տեղում: Ասեղը՝ ծակող/կտրող  0,1,2,3: Թելի հաստությունը  4.0. Թելի  երկարությունը 100սմ</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500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500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36</w:t>
            </w:r>
          </w:p>
        </w:tc>
        <w:tc>
          <w:tcPr>
            <w:tcW w:w="1234" w:type="dxa"/>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33141121</w:t>
            </w:r>
          </w:p>
        </w:tc>
        <w:tc>
          <w:tcPr>
            <w:tcW w:w="202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Վիրաբուժական  թել Կետգուտ</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Վիրաբուժական  թել Կետգուտ: Ֆորմատ-հատ, հանձնելու պահին  պիտանելիության  ժամկետը 2/3 առկայություն,ֆիրմային նշանի առկայությունը: Պայմանական նշանները –պահել  չոր տեղում: Ասեղը՝ ծակող 3-0,2-0: Թելի</w:t>
            </w:r>
            <w:r w:rsidRPr="00970382">
              <w:rPr>
                <w:rFonts w:ascii="Sylfaen" w:eastAsia="Times New Roman" w:hAnsi="Sylfaen" w:cs="Calibri"/>
                <w:sz w:val="18"/>
                <w:szCs w:val="20"/>
                <w:lang w:val="hy-AM"/>
              </w:rPr>
              <w:t xml:space="preserve"> </w:t>
            </w:r>
            <w:r w:rsidRPr="00970382">
              <w:rPr>
                <w:rFonts w:ascii="Sylfaen" w:eastAsia="Times New Roman" w:hAnsi="Sylfaen" w:cs="Calibri"/>
                <w:sz w:val="18"/>
                <w:szCs w:val="20"/>
                <w:lang w:val="en-US"/>
              </w:rPr>
              <w:t>հաստությունը  2,0</w:t>
            </w:r>
          </w:p>
        </w:tc>
        <w:tc>
          <w:tcPr>
            <w:tcW w:w="1091"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50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37</w:t>
            </w:r>
          </w:p>
        </w:tc>
        <w:tc>
          <w:tcPr>
            <w:tcW w:w="1234"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Times New Roman"/>
                <w:i/>
                <w:szCs w:val="24"/>
                <w:lang w:val="en-US"/>
              </w:rPr>
              <w:t>33141121</w:t>
            </w:r>
          </w:p>
        </w:tc>
        <w:tc>
          <w:tcPr>
            <w:tcW w:w="2027" w:type="dxa"/>
            <w:shd w:val="clear" w:color="auto" w:fill="FFFFFF"/>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Cs w:val="24"/>
                <w:lang w:val="hy-AM" w:eastAsia="ru-RU"/>
              </w:rPr>
              <w:t>ՎիրաբուժականԿարելանյութ Էթիբոնտ 2-0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shd w:val="clear" w:color="auto" w:fill="FFFFFF"/>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Կարելանյութ Էթիբոնտ 2-0, Պոլիէթիլենտերեֆտալատ, ծակող ասեղով</w:t>
            </w:r>
          </w:p>
        </w:tc>
        <w:tc>
          <w:tcPr>
            <w:tcW w:w="1091"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հատ</w:t>
            </w:r>
          </w:p>
        </w:tc>
        <w:tc>
          <w:tcPr>
            <w:tcW w:w="1177" w:type="dxa"/>
            <w:shd w:val="clear" w:color="auto" w:fill="auto"/>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60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Times New Roman"/>
                <w:i/>
                <w:sz w:val="24"/>
                <w:szCs w:val="24"/>
                <w:lang w:val="hy-AM" w:eastAsia="ru-RU"/>
              </w:rPr>
              <w:t>60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38</w:t>
            </w:r>
          </w:p>
        </w:tc>
        <w:tc>
          <w:tcPr>
            <w:tcW w:w="1234"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Times New Roman"/>
                <w:i/>
                <w:szCs w:val="24"/>
                <w:lang w:val="en-US"/>
              </w:rPr>
              <w:t>33141121</w:t>
            </w:r>
          </w:p>
        </w:tc>
        <w:tc>
          <w:tcPr>
            <w:tcW w:w="2027" w:type="dxa"/>
            <w:shd w:val="clear" w:color="auto" w:fill="FFFFFF"/>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Cs w:val="24"/>
                <w:lang w:val="hy-AM" w:eastAsia="ru-RU"/>
              </w:rPr>
              <w:t>Վիրաբուժական Կարելանյութ Էթիբոնտ 3-0</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shd w:val="clear" w:color="auto" w:fill="FFFFFF"/>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Կարելանյութ Էթիբոնտ 3-0, Պոլիէթիլենտերեֆտալատ, ծակող ասեղով</w:t>
            </w:r>
          </w:p>
        </w:tc>
        <w:tc>
          <w:tcPr>
            <w:tcW w:w="1091"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հատ</w:t>
            </w:r>
          </w:p>
        </w:tc>
        <w:tc>
          <w:tcPr>
            <w:tcW w:w="1177" w:type="dxa"/>
            <w:tcBorders>
              <w:top w:val="nil"/>
              <w:left w:val="nil"/>
              <w:bottom w:val="single" w:sz="8" w:space="0" w:color="auto"/>
              <w:right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Times New Roman"/>
                <w:i/>
                <w:sz w:val="24"/>
                <w:szCs w:val="24"/>
                <w:lang w:val="hy-AM" w:eastAsia="ru-RU"/>
              </w:rPr>
              <w:t>50</w:t>
            </w:r>
          </w:p>
        </w:tc>
        <w:tc>
          <w:tcPr>
            <w:tcW w:w="850" w:type="dxa"/>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shd w:val="clear" w:color="auto" w:fill="FFFFFF"/>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Times New Roman"/>
                <w:i/>
                <w:sz w:val="24"/>
                <w:szCs w:val="24"/>
                <w:lang w:val="hy-AM" w:eastAsia="ru-RU"/>
              </w:rPr>
              <w:t>50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39</w:t>
            </w:r>
          </w:p>
        </w:tc>
        <w:tc>
          <w:tcPr>
            <w:tcW w:w="1234" w:type="dxa"/>
            <w:tcBorders>
              <w:bottom w:val="single" w:sz="4" w:space="0" w:color="auto"/>
            </w:tcBorders>
          </w:tcPr>
          <w:p w:rsidR="00330D17" w:rsidRPr="00970382" w:rsidRDefault="00330D17" w:rsidP="00330D17">
            <w:pPr>
              <w:spacing w:after="0" w:line="240" w:lineRule="auto"/>
              <w:jc w:val="center"/>
              <w:rPr>
                <w:rFonts w:ascii="GHEA Grapalat" w:eastAsia="Times New Roman" w:hAnsi="GHEA Grapalat" w:cs="Times New Roman"/>
                <w:szCs w:val="20"/>
                <w:lang w:val="en-US"/>
              </w:rPr>
            </w:pPr>
            <w:r w:rsidRPr="00970382">
              <w:rPr>
                <w:rFonts w:ascii="GHEA Grapalat" w:eastAsia="Times New Roman" w:hAnsi="GHEA Grapalat" w:cs="Calibri"/>
                <w:i/>
                <w:szCs w:val="24"/>
                <w:lang w:val="en-US"/>
              </w:rPr>
              <w:t>33141110</w:t>
            </w:r>
          </w:p>
        </w:tc>
        <w:tc>
          <w:tcPr>
            <w:tcW w:w="2027" w:type="dxa"/>
            <w:tcBorders>
              <w:bottom w:val="single" w:sz="4" w:space="0" w:color="auto"/>
            </w:tcBorders>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GHEA Grapalat" w:eastAsia="Times New Roman" w:hAnsi="GHEA Grapalat" w:cs="Calibri"/>
                <w:i/>
                <w:szCs w:val="24"/>
                <w:lang w:val="en-US"/>
              </w:rPr>
              <w:t>Վիրակապ ախտահանված 7X14</w:t>
            </w:r>
          </w:p>
        </w:tc>
        <w:tc>
          <w:tcPr>
            <w:tcW w:w="992" w:type="dxa"/>
            <w:tcBorders>
              <w:top w:val="nil"/>
              <w:left w:val="nil"/>
              <w:bottom w:val="single" w:sz="4" w:space="0" w:color="auto"/>
              <w:right w:val="single" w:sz="4" w:space="0" w:color="auto"/>
            </w:tcBorders>
            <w:shd w:val="clear" w:color="auto" w:fill="auto"/>
          </w:tcPr>
          <w:p w:rsidR="00330D17" w:rsidRPr="00970382" w:rsidRDefault="00330D17" w:rsidP="00330D17">
            <w:pPr>
              <w:spacing w:after="0" w:line="240" w:lineRule="auto"/>
              <w:rPr>
                <w:rFonts w:ascii="GHEA Grapalat" w:eastAsia="Times New Roman" w:hAnsi="GHEA Grapalat" w:cs="Times New Roman"/>
                <w:szCs w:val="20"/>
                <w:lang w:val="en-US"/>
              </w:rPr>
            </w:pPr>
          </w:p>
        </w:tc>
        <w:tc>
          <w:tcPr>
            <w:tcW w:w="2977" w:type="dxa"/>
            <w:tcBorders>
              <w:bottom w:val="single" w:sz="4" w:space="0" w:color="auto"/>
            </w:tcBorders>
          </w:tcPr>
          <w:p w:rsidR="00330D17" w:rsidRPr="00970382" w:rsidRDefault="00330D17" w:rsidP="00330D17">
            <w:pPr>
              <w:spacing w:after="0" w:line="240" w:lineRule="auto"/>
              <w:rPr>
                <w:rFonts w:ascii="GHEA Grapalat" w:eastAsia="Times New Roman" w:hAnsi="GHEA Grapalat" w:cs="Times New Roman"/>
                <w:szCs w:val="20"/>
                <w:lang w:val="hy-AM"/>
              </w:rPr>
            </w:pPr>
            <w:r w:rsidRPr="00970382">
              <w:rPr>
                <w:rFonts w:ascii="Sylfaen" w:eastAsia="Times New Roman" w:hAnsi="Sylfaen" w:cs="Calibri"/>
                <w:sz w:val="18"/>
                <w:szCs w:val="20"/>
                <w:lang w:val="en-US"/>
              </w:rPr>
              <w:t>Վիրակապ՝7X14 ստերիլ</w:t>
            </w:r>
            <w:r w:rsidRPr="00970382">
              <w:rPr>
                <w:rFonts w:ascii="Sylfaen" w:eastAsia="Times New Roman" w:hAnsi="Sylfaen" w:cs="Calibri"/>
                <w:sz w:val="18"/>
                <w:szCs w:val="20"/>
                <w:lang w:val="hy-AM"/>
              </w:rPr>
              <w:t xml:space="preserve">, խտությունը 30, </w:t>
            </w:r>
            <w:r w:rsidRPr="00970382">
              <w:rPr>
                <w:rFonts w:ascii="Sylfaen" w:eastAsia="Times New Roman" w:hAnsi="Sylfaen" w:cs="Calibri"/>
                <w:sz w:val="18"/>
                <w:szCs w:val="20"/>
                <w:lang w:val="en-US"/>
              </w:rPr>
              <w:t xml:space="preserve"> Ֆորմատ-հատ, հանձնելու պահին  պիտանելիության  ժամկետը 2/3 առկայություն, ֆիրմային նշանի առկայությունը  : Պայմանական նշանները –պահել  չոր տեղում</w:t>
            </w:r>
          </w:p>
        </w:tc>
        <w:tc>
          <w:tcPr>
            <w:tcW w:w="1091" w:type="dxa"/>
            <w:tcBorders>
              <w:bottom w:val="single" w:sz="4" w:space="0" w:color="auto"/>
            </w:tcBorders>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en-US"/>
              </w:rPr>
              <w:t>հատ</w:t>
            </w:r>
          </w:p>
        </w:tc>
        <w:tc>
          <w:tcPr>
            <w:tcW w:w="1177" w:type="dxa"/>
            <w:tcBorders>
              <w:bottom w:val="single" w:sz="4" w:space="0" w:color="auto"/>
            </w:tcBorders>
            <w:shd w:val="clear" w:color="auto" w:fill="auto"/>
            <w:vAlign w:val="center"/>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spacing w:after="0" w:line="240" w:lineRule="auto"/>
              <w:jc w:val="center"/>
              <w:rPr>
                <w:rFonts w:ascii="GHEA Grapalat" w:eastAsia="Times New Roman" w:hAnsi="GHEA Grapalat" w:cs="Times New Roman"/>
                <w:szCs w:val="20"/>
                <w:lang w:val="en-US"/>
              </w:rPr>
            </w:pPr>
          </w:p>
        </w:tc>
        <w:tc>
          <w:tcPr>
            <w:tcW w:w="893" w:type="dxa"/>
            <w:tcBorders>
              <w:bottom w:val="single" w:sz="4" w:space="0" w:color="auto"/>
            </w:tcBorders>
          </w:tcPr>
          <w:p w:rsidR="00330D17" w:rsidRPr="00970382" w:rsidRDefault="00330D17" w:rsidP="00330D17">
            <w:pPr>
              <w:spacing w:after="0" w:line="240" w:lineRule="auto"/>
              <w:jc w:val="center"/>
              <w:rPr>
                <w:rFonts w:ascii="GHEA Grapalat" w:eastAsia="Times New Roman" w:hAnsi="GHEA Grapalat" w:cs="Times New Roman"/>
                <w:szCs w:val="20"/>
                <w:lang w:val="hy-AM"/>
              </w:rPr>
            </w:pPr>
            <w:r w:rsidRPr="00970382">
              <w:rPr>
                <w:rFonts w:ascii="GHEA Grapalat" w:eastAsia="Times New Roman" w:hAnsi="GHEA Grapalat" w:cs="Calibri"/>
                <w:i/>
                <w:sz w:val="24"/>
                <w:szCs w:val="24"/>
                <w:lang w:val="hy-AM"/>
              </w:rPr>
              <w:t>5000</w:t>
            </w:r>
          </w:p>
        </w:tc>
        <w:tc>
          <w:tcPr>
            <w:tcW w:w="850" w:type="dxa"/>
            <w:tcBorders>
              <w:bottom w:val="single" w:sz="4" w:space="0" w:color="auto"/>
            </w:tcBorders>
          </w:tcPr>
          <w:p w:rsidR="00330D17" w:rsidRPr="00970382" w:rsidRDefault="00330D17" w:rsidP="00330D17">
            <w:pPr>
              <w:spacing w:after="0" w:line="240" w:lineRule="auto"/>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Արտաշատ</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Ա</w:t>
            </w:r>
            <w:r w:rsidRPr="00970382">
              <w:rPr>
                <w:rFonts w:ascii="GHEA Grapalat" w:eastAsia="Calibri" w:hAnsi="GHEA Grapalat" w:cs="Times New Roman"/>
                <w:i/>
                <w:sz w:val="16"/>
                <w:szCs w:val="16"/>
                <w:lang w:val="en-US"/>
              </w:rPr>
              <w:t>.</w:t>
            </w:r>
            <w:r w:rsidRPr="00970382">
              <w:rPr>
                <w:rFonts w:ascii="GHEA Grapalat" w:eastAsia="Calibri" w:hAnsi="GHEA Grapalat" w:cs="Sylfaen"/>
                <w:i/>
                <w:sz w:val="16"/>
                <w:szCs w:val="16"/>
                <w:lang w:val="en-US"/>
              </w:rPr>
              <w:t>Խաչատրյան</w:t>
            </w:r>
            <w:r w:rsidRPr="00970382">
              <w:rPr>
                <w:rFonts w:ascii="GHEA Grapalat" w:eastAsia="Calibri" w:hAnsi="GHEA Grapalat" w:cs="Times New Roman"/>
                <w:i/>
                <w:sz w:val="16"/>
                <w:szCs w:val="16"/>
                <w:lang w:val="en-US"/>
              </w:rPr>
              <w:t xml:space="preserve"> 116</w:t>
            </w:r>
          </w:p>
        </w:tc>
        <w:tc>
          <w:tcPr>
            <w:tcW w:w="809" w:type="dxa"/>
            <w:tcBorders>
              <w:bottom w:val="single" w:sz="4" w:space="0" w:color="auto"/>
            </w:tcBorders>
          </w:tcPr>
          <w:p w:rsidR="00330D17" w:rsidRPr="00970382" w:rsidRDefault="00330D17" w:rsidP="00330D17">
            <w:pPr>
              <w:spacing w:after="0" w:line="240" w:lineRule="auto"/>
              <w:jc w:val="center"/>
              <w:rPr>
                <w:rFonts w:ascii="GHEA Grapalat" w:eastAsia="Times New Roman" w:hAnsi="GHEA Grapalat" w:cs="Times New Roman"/>
                <w:i/>
                <w:sz w:val="24"/>
                <w:szCs w:val="24"/>
                <w:lang w:val="hy-AM" w:eastAsia="ru-RU"/>
              </w:rPr>
            </w:pPr>
            <w:r w:rsidRPr="00970382">
              <w:rPr>
                <w:rFonts w:ascii="GHEA Grapalat" w:eastAsia="Times New Roman" w:hAnsi="GHEA Grapalat" w:cs="Calibri"/>
                <w:i/>
                <w:sz w:val="24"/>
                <w:szCs w:val="24"/>
                <w:lang w:val="hy-AM"/>
              </w:rPr>
              <w:t>5000</w:t>
            </w:r>
          </w:p>
        </w:tc>
        <w:tc>
          <w:tcPr>
            <w:tcW w:w="1459" w:type="dxa"/>
            <w:tcBorders>
              <w:bottom w:val="single" w:sz="4" w:space="0" w:color="auto"/>
            </w:tcBorders>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r w:rsidRPr="00970382">
              <w:t>40</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33141211</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lang w:val="hy-AM"/>
              </w:rPr>
              <w:t>Տապչանի ծածկոց</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eastAsia="Calibri" w:hAnsi="Sylfaen" w:cs="Sylfaen"/>
                <w:sz w:val="18"/>
                <w:szCs w:val="20"/>
                <w:lang w:val="hy-AM"/>
              </w:rPr>
              <w:t xml:space="preserve">Տապչանի սավան, բժշկական, ֆետրե, </w:t>
            </w:r>
            <w:r w:rsidRPr="00970382">
              <w:rPr>
                <w:rFonts w:ascii="Sylfaen" w:eastAsia="Calibri" w:hAnsi="Sylfaen"/>
                <w:sz w:val="18"/>
                <w:szCs w:val="20"/>
                <w:lang w:val="hy-AM"/>
              </w:rPr>
              <w:t>չափսերը 70սմ լայնություն, 180, կտրվածքով, 15գ</w:t>
            </w:r>
            <w:r w:rsidRPr="00970382">
              <w:rPr>
                <w:rFonts w:eastAsia="Calibri"/>
                <w:sz w:val="18"/>
                <w:szCs w:val="20"/>
                <w:lang w:val="hy-AM"/>
              </w:rPr>
              <w:t>․</w:t>
            </w:r>
            <w:r w:rsidRPr="00970382">
              <w:rPr>
                <w:rFonts w:ascii="Sylfaen" w:eastAsia="Calibri" w:hAnsi="Sylfaen"/>
                <w:sz w:val="18"/>
                <w:szCs w:val="20"/>
                <w:lang w:val="hy-AM"/>
              </w:rPr>
              <w:t xml:space="preserve"> խտություն, կապույտ գույնի,  գլանափաթեթով, 10մ երկարություն</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Հատ</w:t>
            </w:r>
            <w:r w:rsidRPr="00970382">
              <w:rPr>
                <w:rFonts w:ascii="GHEA Grapalat" w:hAnsi="GHEA Grapalat" w:cs="Calibri"/>
                <w:i/>
              </w:rPr>
              <w:t>(</w:t>
            </w:r>
            <w:r w:rsidRPr="00970382">
              <w:rPr>
                <w:rFonts w:ascii="GHEA Grapalat" w:hAnsi="GHEA Grapalat" w:cs="Calibri"/>
                <w:i/>
                <w:lang w:val="hy-AM"/>
              </w:rPr>
              <w:t>Գլանափաթեթ</w:t>
            </w:r>
            <w:r w:rsidRPr="00970382">
              <w:rPr>
                <w:rFonts w:ascii="GHEA Grapalat" w:hAnsi="GHEA Grapalat" w:cs="Calibri"/>
                <w:i/>
              </w:rPr>
              <w:t>)</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20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20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41</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33121180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Տոնոմետր ստետասկոպով</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Ֆորմատ-հատ, հանձնելու պահին  պիտանելիության  ժամկետը 2/3 առկայություն, ֆիրմային նշանի առկայությունը : Պայմանական նշանները –պահել  չոր տեղում</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20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20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42</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33161220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Փայտե շպատել</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Փայտե շպատել: Ֆորմատ-հատ, հանձնելու պահին  պիտանելիության  ժամկետը 2/3 առկայություն, ֆիրմային նշանի առկայությունը : Պայմանական նշանները –պահել  չոր տեղում</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15000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15000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43</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33191510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Փոխներարկման  սարք</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Փոխներարկման սարք, ասեղի չափը՝ 21G, Y պորտով, խողովակի երկարությունը ոչ պակաս 150 սմ։ Ֆորմատ-հատ, հանձնելու պահին  պիտանելիության  ժամկետը 2/3 առկայություն, ֆիրմային նշանի առկայությունը : Պայմանական նշանները –պահել  չոր տեղում</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13000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13000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44</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33141211</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lang w:val="hy-AM"/>
              </w:rPr>
              <w:t>Փոխներարկման սարք արյան համար</w:t>
            </w:r>
          </w:p>
        </w:tc>
        <w:tc>
          <w:tcPr>
            <w:tcW w:w="992" w:type="dxa"/>
          </w:tcPr>
          <w:p w:rsidR="00330D17" w:rsidRPr="00970382" w:rsidRDefault="00330D17" w:rsidP="00330D17">
            <w:pPr>
              <w:rPr>
                <w:rFonts w:ascii="GHEA Grapalat" w:hAnsi="GHEA Grapalat"/>
                <w:szCs w:val="20"/>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Փոխներարկման սարք արյան համար</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100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100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45</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33191310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Փորձանոթ  ցենտրիֆուգայի  համար 5մլ</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Ֆորմատ-հատ , հանձնելու պահին  պիտանելիության  ժամկետը 2/3 առկայություն, ֆիրմային նշանի առկայությունը : Պայմանական նշանները- կոտրվող  է:  5մլ ապակե</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1000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1000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46</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33191310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Փորձանոթ բորոսիլիկատային</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Փորձանոթ բորոսիլիկատային: Ֆորմատ-հատ, հանձնելու պահին  պիտանելիության  ժամկետը 2/3 առկայություն, ֆիրմային նշանի առկայությունը: Պայմանական նշանները –պահել  չոր տեղում</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500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500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47</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33191310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Փորձանոթ վակումային  3.5մլ EDTA 5,4մգ</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Փորձանոթ վակումային  3.5մլ EDTA 5,4մգ: Ֆորմատ-հատ , հանձնելու պահին  պիտանելիության  ժամկետը 2/3 առկայություն , ֆիրմային նշանի առկայությունը: Պայմանական նշանները –պահել  չոր տեղում</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18000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18000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48</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33191310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Փորձանոթ վակումային 3.5մլ ցիտրատ</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Փորձանոթ վակումային 3.5մլ ցիտրատ: Ֆորմատ-հատ ,հանձնելու պահին  պիտանելիության  ժամկետը 2/3 առկայություն , ֆիրմային նշանի առկայությունը : Պայմանական նշանները –պահել  չոր տեղում</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8000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8000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49</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33191310</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Փորձանոթ վակումային 5մլ գելով</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Փորձանոթ վակումային 5մլ գելով : Ֆորմատ-հատ, հանձնելու պահին  պիտանելիության  ժամկետը 2/3 առկայություն , ֆիրմային նշանի առկայությունը: Պայմանական նշանները –պահել  չոր տեղում</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16000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16000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50</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lang w:val="en-US"/>
              </w:rPr>
            </w:pPr>
            <w:r w:rsidRPr="00970382">
              <w:rPr>
                <w:rFonts w:ascii="GHEA Grapalat" w:hAnsi="GHEA Grapalat" w:cs="Calibri"/>
                <w:i/>
                <w:sz w:val="20"/>
                <w:szCs w:val="20"/>
                <w:lang w:val="en-US"/>
              </w:rPr>
              <w:t>33141211</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rPr>
              <w:t>Ֆիլտրի  թուղթ</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cs="Calibri"/>
                <w:sz w:val="18"/>
                <w:szCs w:val="20"/>
                <w:lang w:val="hy-AM"/>
              </w:rPr>
              <w:t>Ֆորմատ-կգ, հանձնելու պահին  պիտանելիության  ժամկետը 2/3 առկայություն, ֆիրմային նշանի առկայությունը: Պայմանական նշանները –պահել  չոր տեղում</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cs="Calibri"/>
                <w:i/>
              </w:rPr>
              <w:t>կիլոգրամ</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3</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3</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51</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eastAsia="ru-RU"/>
              </w:rPr>
              <w:t>33141174</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sz w:val="20"/>
                <w:szCs w:val="20"/>
                <w:lang w:val="hy-AM" w:eastAsia="ru-RU"/>
              </w:rPr>
              <w:t>Ուղղորդիչ լարան</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Sylfaen" w:hAnsi="Sylfaen"/>
                <w:sz w:val="18"/>
                <w:szCs w:val="20"/>
                <w:lang w:val="hy-AM" w:eastAsia="ru-RU"/>
              </w:rPr>
              <w:t xml:space="preserve">ուղղորդիչ լարան , գայդ, սև գույնի </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20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szCs w:val="20"/>
              </w:rPr>
            </w:pPr>
            <w:r w:rsidRPr="00970382">
              <w:rPr>
                <w:rFonts w:ascii="GHEA Grapalat" w:hAnsi="GHEA Grapalat"/>
                <w:i/>
                <w:lang w:val="hy-AM" w:eastAsia="ru-RU"/>
              </w:rPr>
              <w:t>20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52</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lang w:val="hy-AM" w:eastAsia="ru-RU"/>
              </w:rPr>
              <w:t>33141202</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Էլեկտրոդ աղեղաձև</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Բիպոլյար ռեզակտոսկոպի էլետրոդ, աղեղաձև, 26 / 24 CH ռեզեկտոսկոպի համար, նախատեսված է կլինիկայում առկա GIMMI ռեզեկտոսկոպի համար, որը պետք է հաստատվի արտադրող ընկերության կողմից (ըստ պատվիրատուի պահանջի)</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10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szCs w:val="20"/>
              </w:rPr>
            </w:pPr>
            <w:r w:rsidRPr="00970382">
              <w:rPr>
                <w:rFonts w:ascii="GHEA Grapalat" w:hAnsi="GHEA Grapalat"/>
                <w:i/>
                <w:lang w:val="hy-AM" w:eastAsia="ru-RU"/>
              </w:rPr>
              <w:t>10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53</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lang w:val="hy-AM" w:eastAsia="ru-RU"/>
              </w:rPr>
              <w:t>33141202</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 xml:space="preserve">Էլեկտրոդ </w:t>
            </w:r>
            <w:r w:rsidRPr="00970382">
              <w:rPr>
                <w:rFonts w:ascii="GHEA Grapalat" w:hAnsi="GHEA Grapalat"/>
                <w:i/>
                <w:lang w:eastAsia="ru-RU"/>
              </w:rPr>
              <w:t xml:space="preserve">ROLLER </w:t>
            </w:r>
            <w:r w:rsidRPr="00970382">
              <w:rPr>
                <w:rFonts w:ascii="GHEA Grapalat" w:hAnsi="GHEA Grapalat"/>
                <w:i/>
                <w:lang w:val="hy-AM" w:eastAsia="ru-RU"/>
              </w:rPr>
              <w:t>գնդիկավոր</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 xml:space="preserve">Բիպոլյար ռեզակտոսկոպի էլետրոդ,ROLLER, 26 / 24 CH ռեզեկտոսկոպի համար, նախատեսված է կլինիկայում առկա GIMMI </w:t>
            </w:r>
            <w:r w:rsidRPr="00970382">
              <w:rPr>
                <w:rFonts w:ascii="GHEA Grapalat" w:hAnsi="GHEA Grapalat"/>
                <w:i/>
                <w:lang w:val="hy-AM" w:eastAsia="ru-RU"/>
              </w:rPr>
              <w:lastRenderedPageBreak/>
              <w:t>ռեզեկտոսկոպի համար, որը պետք է հաստատվի արտադրող ընկերության կողմից (ըստ պատվիրատուի պահանջի)</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lastRenderedPageBreak/>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2</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szCs w:val="20"/>
              </w:rPr>
            </w:pPr>
            <w:r w:rsidRPr="00970382">
              <w:rPr>
                <w:rFonts w:ascii="GHEA Grapalat" w:hAnsi="GHEA Grapalat"/>
                <w:i/>
                <w:lang w:val="hy-AM" w:eastAsia="ru-RU"/>
              </w:rPr>
              <w:t>2</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54</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lang w:val="hy-AM" w:eastAsia="ru-RU"/>
              </w:rPr>
              <w:t>33141202</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 xml:space="preserve">Էլեկտրոդ </w:t>
            </w:r>
            <w:r w:rsidRPr="00970382">
              <w:rPr>
                <w:rFonts w:ascii="GHEA Grapalat" w:hAnsi="GHEA Grapalat"/>
                <w:i/>
                <w:lang w:eastAsia="ru-RU"/>
              </w:rPr>
              <w:t>ROLLER</w:t>
            </w:r>
            <w:r w:rsidRPr="00970382">
              <w:rPr>
                <w:rFonts w:ascii="GHEA Grapalat" w:hAnsi="GHEA Grapalat"/>
                <w:i/>
                <w:lang w:val="hy-AM" w:eastAsia="ru-RU"/>
              </w:rPr>
              <w:t>, ակոսավոր</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Էլեկտրոդ ROLLER, ակոսավոր,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2</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szCs w:val="20"/>
              </w:rPr>
            </w:pPr>
            <w:r w:rsidRPr="00970382">
              <w:rPr>
                <w:rFonts w:ascii="GHEA Grapalat" w:hAnsi="GHEA Grapalat"/>
                <w:i/>
                <w:lang w:val="hy-AM" w:eastAsia="ru-RU"/>
              </w:rPr>
              <w:t>2</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55</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lang w:val="hy-AM" w:eastAsia="ru-RU"/>
              </w:rPr>
              <w:t>33141174</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Իրիգացիոն խողովակ ՏՈՒՌ-ի համար</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Իրիգացիոն խողովակ ՏՈՒՌ-ի համար, երկճյուղ, ստերիլ</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5</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szCs w:val="20"/>
              </w:rPr>
            </w:pPr>
            <w:r w:rsidRPr="00970382">
              <w:rPr>
                <w:rFonts w:ascii="GHEA Grapalat" w:hAnsi="GHEA Grapalat"/>
                <w:i/>
                <w:lang w:val="hy-AM" w:eastAsia="ru-RU"/>
              </w:rPr>
              <w:t>5</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56</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lang w:val="hy-AM" w:eastAsia="ru-RU"/>
              </w:rPr>
              <w:t>33141174</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 xml:space="preserve">Ինտրադյուսեր 6 </w:t>
            </w:r>
            <w:r w:rsidRPr="00970382">
              <w:rPr>
                <w:rFonts w:ascii="GHEA Grapalat" w:hAnsi="GHEA Grapalat"/>
                <w:i/>
                <w:lang w:eastAsia="ru-RU"/>
              </w:rPr>
              <w:t>Fr</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Ինտրադյուսեր 6 Fr, պունկցիոն ասեղով, ստերիլ</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5</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i/>
                <w:lang w:val="hy-AM" w:eastAsia="ru-RU"/>
              </w:rPr>
            </w:pPr>
            <w:r w:rsidRPr="00970382">
              <w:rPr>
                <w:rFonts w:ascii="GHEA Grapalat" w:hAnsi="GHEA Grapalat"/>
                <w:i/>
                <w:lang w:val="hy-AM" w:eastAsia="ru-RU"/>
              </w:rPr>
              <w:t>5</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57</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lang w:val="hy-AM" w:eastAsia="ru-RU"/>
              </w:rPr>
              <w:t>33141136</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Ֆոգարդիի կատետր</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Ֆոգարդիի կատետր, ստերիլ, տրոմբոէկտոմիայի համար,  միայն փչող</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nil"/>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1</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i/>
                <w:lang w:val="hy-AM" w:eastAsia="ru-RU"/>
              </w:rPr>
            </w:pPr>
            <w:r w:rsidRPr="00970382">
              <w:rPr>
                <w:rFonts w:ascii="GHEA Grapalat" w:hAnsi="GHEA Grapalat"/>
                <w:i/>
                <w:lang w:val="hy-AM" w:eastAsia="ru-RU"/>
              </w:rPr>
              <w:t>1</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58</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lang w:val="hy-AM" w:eastAsia="ru-RU"/>
              </w:rPr>
              <w:t>33141174</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Ցիրկուլյարլազերային լուսարձակ</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lang w:val="hy-AM" w:eastAsia="ru-RU"/>
              </w:rPr>
              <w:t>Ցիրկուլյար լազերային լուսարձակ տրամագիծ 400/440 պոլիամիդ, 2550</w:t>
            </w:r>
            <w:r w:rsidRPr="00970382">
              <w:rPr>
                <w:rFonts w:ascii="GHEA Grapalat" w:hAnsi="GHEA Grapalat"/>
                <w:i/>
                <w:u w:val="single"/>
                <w:lang w:val="hy-AM" w:eastAsia="ru-RU"/>
              </w:rPr>
              <w:t>+</w:t>
            </w:r>
            <w:r w:rsidRPr="00970382">
              <w:rPr>
                <w:rFonts w:ascii="GHEA Grapalat" w:hAnsi="GHEA Grapalat"/>
                <w:i/>
                <w:lang w:val="hy-AM" w:eastAsia="ru-RU"/>
              </w:rPr>
              <w:t>127, արտաքին տրամագիծ 1,25 մմ, քաշը 9,3</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lang w:val="hy-AM" w:eastAsia="ru-RU"/>
              </w:rPr>
              <w:t>5</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i/>
                <w:lang w:val="hy-AM" w:eastAsia="ru-RU"/>
              </w:rPr>
            </w:pPr>
            <w:r w:rsidRPr="00970382">
              <w:rPr>
                <w:rFonts w:ascii="GHEA Grapalat" w:hAnsi="GHEA Grapalat"/>
                <w:i/>
                <w:lang w:val="hy-AM" w:eastAsia="ru-RU"/>
              </w:rPr>
              <w:t>5</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59</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eastAsia="ru-RU"/>
              </w:rPr>
              <w:t>33141174</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sz w:val="20"/>
                <w:szCs w:val="20"/>
                <w:lang w:val="hy-AM"/>
              </w:rPr>
              <w:t>Մոնոպոլյար ՏՈՒՌ-ի դանակ ուղիղ</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sz w:val="20"/>
                <w:lang w:val="hy-AM"/>
              </w:rPr>
              <w:t>Մոնոպոլյար ՏՈՒՌ-ի դանակ ուղիղ, սառը</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rPr>
              <w:t>2</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i/>
                <w:lang w:val="hy-AM" w:eastAsia="ru-RU"/>
              </w:rPr>
            </w:pPr>
            <w:r w:rsidRPr="00970382">
              <w:rPr>
                <w:rFonts w:ascii="GHEA Grapalat" w:hAnsi="GHEA Grapalat"/>
                <w:i/>
                <w:sz w:val="20"/>
                <w:szCs w:val="20"/>
                <w:lang w:val="hy-AM"/>
              </w:rPr>
              <w:t>2</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60</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eastAsia="ru-RU"/>
              </w:rPr>
              <w:t>33141174</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sz w:val="20"/>
                <w:szCs w:val="20"/>
                <w:lang w:val="hy-AM"/>
              </w:rPr>
              <w:t>Մոնոպոլյար ՏՈՒՌ-ի դանակ փորավոր</w:t>
            </w:r>
          </w:p>
        </w:tc>
        <w:tc>
          <w:tcPr>
            <w:tcW w:w="992" w:type="dxa"/>
            <w:shd w:val="clear" w:color="auto" w:fill="FFFFFF" w:themeFill="background1"/>
          </w:tcPr>
          <w:p w:rsidR="00330D17" w:rsidRPr="00970382" w:rsidRDefault="00330D17" w:rsidP="00330D17">
            <w:pPr>
              <w:rPr>
                <w:rFonts w:ascii="GHEA Grapalat" w:hAnsi="GHEA Grapalat"/>
                <w:szCs w:val="20"/>
                <w:lang w:val="hy-AM"/>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sz w:val="20"/>
                <w:lang w:val="hy-AM"/>
              </w:rPr>
              <w:t>Մոնոպոլյար ՏՈՒՌ-ի դանակ փորավոր, սառը</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rPr>
              <w:t>2</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i/>
                <w:lang w:val="hy-AM" w:eastAsia="ru-RU"/>
              </w:rPr>
            </w:pPr>
            <w:r w:rsidRPr="00970382">
              <w:rPr>
                <w:rFonts w:ascii="GHEA Grapalat" w:hAnsi="GHEA Grapalat"/>
                <w:i/>
                <w:sz w:val="20"/>
                <w:szCs w:val="20"/>
                <w:lang w:val="hy-AM"/>
              </w:rPr>
              <w:t>2</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61</w:t>
            </w:r>
          </w:p>
        </w:tc>
        <w:tc>
          <w:tcPr>
            <w:tcW w:w="1234" w:type="dxa"/>
            <w:shd w:val="clear" w:color="auto" w:fill="FFFFFF" w:themeFill="background1"/>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eastAsia="ru-RU"/>
              </w:rPr>
              <w:t>33141174</w:t>
            </w:r>
          </w:p>
        </w:tc>
        <w:tc>
          <w:tcPr>
            <w:tcW w:w="202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i/>
                <w:sz w:val="20"/>
                <w:szCs w:val="20"/>
                <w:lang w:val="hy-AM"/>
              </w:rPr>
              <w:t>Պարանոցի ֆիքսատոր</w:t>
            </w:r>
          </w:p>
        </w:tc>
        <w:tc>
          <w:tcPr>
            <w:tcW w:w="992" w:type="dxa"/>
            <w:shd w:val="clear" w:color="auto" w:fill="FFFFFF" w:themeFill="background1"/>
          </w:tcPr>
          <w:p w:rsidR="00330D17" w:rsidRPr="00970382" w:rsidRDefault="00330D17" w:rsidP="00330D17">
            <w:pPr>
              <w:rPr>
                <w:rFonts w:ascii="GHEA Grapalat" w:hAnsi="GHEA Grapalat"/>
                <w:szCs w:val="20"/>
              </w:rPr>
            </w:pPr>
          </w:p>
        </w:tc>
        <w:tc>
          <w:tcPr>
            <w:tcW w:w="2977" w:type="dxa"/>
            <w:shd w:val="clear" w:color="auto" w:fill="FFFFFF" w:themeFill="background1"/>
          </w:tcPr>
          <w:p w:rsidR="00330D17" w:rsidRPr="00970382" w:rsidRDefault="00330D17" w:rsidP="00330D17">
            <w:pPr>
              <w:rPr>
                <w:rFonts w:ascii="GHEA Grapalat" w:hAnsi="GHEA Grapalat"/>
                <w:szCs w:val="20"/>
                <w:lang w:val="hy-AM"/>
              </w:rPr>
            </w:pPr>
            <w:r w:rsidRPr="00970382">
              <w:rPr>
                <w:rFonts w:ascii="GHEA Grapalat" w:hAnsi="GHEA Grapalat"/>
                <w:sz w:val="20"/>
                <w:lang w:val="hy-AM"/>
              </w:rPr>
              <w:t>Պարանոցի ֆիքսատոր կոշտ</w:t>
            </w:r>
          </w:p>
        </w:tc>
        <w:tc>
          <w:tcPr>
            <w:tcW w:w="1091"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eastAsia="ru-RU"/>
              </w:rPr>
              <w:t>հատ</w:t>
            </w:r>
          </w:p>
        </w:tc>
        <w:tc>
          <w:tcPr>
            <w:tcW w:w="1177" w:type="dxa"/>
            <w:shd w:val="clear" w:color="auto" w:fill="FFFFFF" w:themeFill="background1"/>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shd w:val="clear" w:color="auto" w:fill="FFFFFF" w:themeFill="background1"/>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rPr>
              <w:t>5</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shd w:val="clear" w:color="auto" w:fill="FFFFFF" w:themeFill="background1"/>
          </w:tcPr>
          <w:p w:rsidR="00330D17" w:rsidRPr="00970382" w:rsidRDefault="00330D17" w:rsidP="00330D17">
            <w:pPr>
              <w:jc w:val="center"/>
              <w:rPr>
                <w:rFonts w:ascii="GHEA Grapalat" w:hAnsi="GHEA Grapalat"/>
                <w:i/>
                <w:lang w:val="hy-AM" w:eastAsia="ru-RU"/>
              </w:rPr>
            </w:pPr>
            <w:r w:rsidRPr="00970382">
              <w:rPr>
                <w:rFonts w:ascii="GHEA Grapalat" w:hAnsi="GHEA Grapalat"/>
                <w:i/>
                <w:sz w:val="20"/>
                <w:szCs w:val="20"/>
                <w:lang w:val="hy-AM"/>
              </w:rPr>
              <w:t>5</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62</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rPr>
              <w:t>33141211</w:t>
            </w:r>
          </w:p>
        </w:tc>
        <w:tc>
          <w:tcPr>
            <w:tcW w:w="202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Մետաղական հարթակ  փոքր չափի</w:t>
            </w:r>
          </w:p>
        </w:tc>
        <w:tc>
          <w:tcPr>
            <w:tcW w:w="992" w:type="dxa"/>
          </w:tcPr>
          <w:p w:rsidR="00330D17" w:rsidRPr="00970382" w:rsidRDefault="00330D17" w:rsidP="00330D17">
            <w:pPr>
              <w:rPr>
                <w:rFonts w:ascii="GHEA Grapalat" w:hAnsi="GHEA Grapalat"/>
                <w:szCs w:val="20"/>
              </w:rPr>
            </w:pPr>
          </w:p>
        </w:tc>
        <w:tc>
          <w:tcPr>
            <w:tcW w:w="297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Մետաղական հարթակ փոքր չափի</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eastAsia="ru-RU"/>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single" w:sz="4" w:space="0" w:color="auto"/>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pPr>
              <w:jc w:val="center"/>
              <w:rPr>
                <w:rFonts w:ascii="GHEA Grapalat" w:hAnsi="GHEA Grapalat"/>
                <w:szCs w:val="20"/>
                <w:lang w:val="hy-AM"/>
              </w:rPr>
            </w:pPr>
            <w:r w:rsidRPr="00970382">
              <w:rPr>
                <w:rFonts w:ascii="GHEA Grapalat" w:hAnsi="GHEA Grapalat"/>
                <w:i/>
                <w:sz w:val="20"/>
                <w:lang w:val="hy-AM"/>
              </w:rPr>
              <w:t>20</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Borders>
              <w:top w:val="nil"/>
              <w:left w:val="nil"/>
              <w:bottom w:val="single" w:sz="8" w:space="0" w:color="auto"/>
              <w:right w:val="single" w:sz="4" w:space="0" w:color="auto"/>
            </w:tcBorders>
            <w:shd w:val="clear" w:color="auto" w:fill="auto"/>
          </w:tcPr>
          <w:p w:rsidR="00330D17" w:rsidRPr="00970382" w:rsidRDefault="00330D17" w:rsidP="00330D17">
            <w:pPr>
              <w:jc w:val="center"/>
              <w:rPr>
                <w:rFonts w:ascii="GHEA Grapalat" w:hAnsi="GHEA Grapalat"/>
                <w:i/>
                <w:lang w:val="hy-AM" w:eastAsia="ru-RU"/>
              </w:rPr>
            </w:pPr>
            <w:r w:rsidRPr="00970382">
              <w:rPr>
                <w:rFonts w:ascii="GHEA Grapalat" w:hAnsi="GHEA Grapalat"/>
                <w:i/>
                <w:sz w:val="20"/>
                <w:lang w:val="hy-AM"/>
              </w:rPr>
              <w:t>20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63</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rPr>
              <w:t>33141211</w:t>
            </w:r>
          </w:p>
        </w:tc>
        <w:tc>
          <w:tcPr>
            <w:tcW w:w="202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Մետաղական հարթակ միջին չափի</w:t>
            </w:r>
          </w:p>
        </w:tc>
        <w:tc>
          <w:tcPr>
            <w:tcW w:w="992" w:type="dxa"/>
          </w:tcPr>
          <w:p w:rsidR="00330D17" w:rsidRPr="00970382" w:rsidRDefault="00330D17" w:rsidP="00330D17">
            <w:pPr>
              <w:rPr>
                <w:rFonts w:ascii="GHEA Grapalat" w:hAnsi="GHEA Grapalat"/>
                <w:szCs w:val="20"/>
              </w:rPr>
            </w:pPr>
          </w:p>
        </w:tc>
        <w:tc>
          <w:tcPr>
            <w:tcW w:w="297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Մետաղական հարթակ միջին չափի</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eastAsia="ru-RU"/>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single" w:sz="4" w:space="0" w:color="auto"/>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pPr>
              <w:jc w:val="center"/>
              <w:rPr>
                <w:rFonts w:ascii="GHEA Grapalat" w:hAnsi="GHEA Grapalat"/>
                <w:szCs w:val="20"/>
                <w:lang w:val="hy-AM"/>
              </w:rPr>
            </w:pPr>
            <w:r w:rsidRPr="00970382">
              <w:rPr>
                <w:rFonts w:ascii="GHEA Grapalat" w:hAnsi="GHEA Grapalat"/>
                <w:i/>
                <w:sz w:val="20"/>
                <w:lang w:val="hy-AM"/>
              </w:rPr>
              <w:t>30</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Borders>
              <w:top w:val="nil"/>
              <w:left w:val="nil"/>
              <w:bottom w:val="single" w:sz="8" w:space="0" w:color="auto"/>
              <w:right w:val="single" w:sz="4" w:space="0" w:color="auto"/>
            </w:tcBorders>
            <w:shd w:val="clear" w:color="auto" w:fill="auto"/>
          </w:tcPr>
          <w:p w:rsidR="00330D17" w:rsidRPr="00970382" w:rsidRDefault="00330D17" w:rsidP="00330D17">
            <w:pPr>
              <w:jc w:val="center"/>
              <w:rPr>
                <w:rFonts w:ascii="GHEA Grapalat" w:hAnsi="GHEA Grapalat"/>
                <w:i/>
                <w:lang w:val="hy-AM" w:eastAsia="ru-RU"/>
              </w:rPr>
            </w:pPr>
            <w:r w:rsidRPr="00970382">
              <w:rPr>
                <w:rFonts w:ascii="GHEA Grapalat" w:hAnsi="GHEA Grapalat"/>
                <w:i/>
                <w:sz w:val="20"/>
                <w:lang w:val="hy-AM"/>
              </w:rPr>
              <w:t>30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t>64</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rPr>
              <w:t>33141211</w:t>
            </w:r>
          </w:p>
        </w:tc>
        <w:tc>
          <w:tcPr>
            <w:tcW w:w="202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Մետաղական հարթակ մեծ չափի</w:t>
            </w:r>
          </w:p>
        </w:tc>
        <w:tc>
          <w:tcPr>
            <w:tcW w:w="992" w:type="dxa"/>
          </w:tcPr>
          <w:p w:rsidR="00330D17" w:rsidRPr="00970382" w:rsidRDefault="00330D17" w:rsidP="00330D17">
            <w:pPr>
              <w:rPr>
                <w:rFonts w:ascii="GHEA Grapalat" w:hAnsi="GHEA Grapalat"/>
                <w:szCs w:val="20"/>
              </w:rPr>
            </w:pPr>
          </w:p>
        </w:tc>
        <w:tc>
          <w:tcPr>
            <w:tcW w:w="297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Մետաղական հարթակ մեծ չափի</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eastAsia="ru-RU"/>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single" w:sz="4" w:space="0" w:color="auto"/>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pPr>
              <w:jc w:val="center"/>
              <w:rPr>
                <w:rFonts w:ascii="GHEA Grapalat" w:hAnsi="GHEA Grapalat"/>
                <w:szCs w:val="20"/>
                <w:lang w:val="hy-AM"/>
              </w:rPr>
            </w:pPr>
            <w:r w:rsidRPr="00970382">
              <w:rPr>
                <w:rFonts w:ascii="GHEA Grapalat" w:hAnsi="GHEA Grapalat"/>
                <w:i/>
                <w:sz w:val="20"/>
                <w:lang w:val="hy-AM"/>
              </w:rPr>
              <w:t>50</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Borders>
              <w:top w:val="nil"/>
              <w:left w:val="nil"/>
              <w:bottom w:val="single" w:sz="8" w:space="0" w:color="auto"/>
              <w:right w:val="single" w:sz="4" w:space="0" w:color="auto"/>
            </w:tcBorders>
            <w:shd w:val="clear" w:color="auto" w:fill="auto"/>
          </w:tcPr>
          <w:p w:rsidR="00330D17" w:rsidRPr="00970382" w:rsidRDefault="00330D17" w:rsidP="00330D17">
            <w:pPr>
              <w:jc w:val="center"/>
              <w:rPr>
                <w:rFonts w:ascii="GHEA Grapalat" w:hAnsi="GHEA Grapalat"/>
                <w:i/>
                <w:lang w:val="hy-AM" w:eastAsia="ru-RU"/>
              </w:rPr>
            </w:pPr>
            <w:r w:rsidRPr="00970382">
              <w:rPr>
                <w:rFonts w:ascii="GHEA Grapalat" w:hAnsi="GHEA Grapalat"/>
                <w:i/>
                <w:sz w:val="20"/>
                <w:lang w:val="hy-AM"/>
              </w:rPr>
              <w:t>50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FA3B91" w:rsidTr="00970382">
        <w:trPr>
          <w:trHeight w:val="246"/>
        </w:trPr>
        <w:tc>
          <w:tcPr>
            <w:tcW w:w="751" w:type="dxa"/>
            <w:tcBorders>
              <w:top w:val="nil"/>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65</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i/>
                <w:sz w:val="20"/>
                <w:szCs w:val="20"/>
                <w:lang w:val="hy-AM"/>
              </w:rPr>
              <w:t>33141211</w:t>
            </w:r>
          </w:p>
        </w:tc>
        <w:tc>
          <w:tcPr>
            <w:tcW w:w="202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Պտուտակներ, նախատեսված  մետաղական կոնստրուկցիաների համար</w:t>
            </w:r>
          </w:p>
        </w:tc>
        <w:tc>
          <w:tcPr>
            <w:tcW w:w="992" w:type="dxa"/>
          </w:tcPr>
          <w:p w:rsidR="00330D17" w:rsidRPr="00970382" w:rsidRDefault="00330D17" w:rsidP="00330D17">
            <w:pPr>
              <w:rPr>
                <w:rFonts w:ascii="GHEA Grapalat" w:hAnsi="GHEA Grapalat"/>
                <w:szCs w:val="20"/>
              </w:rPr>
            </w:pPr>
          </w:p>
        </w:tc>
        <w:tc>
          <w:tcPr>
            <w:tcW w:w="2977" w:type="dxa"/>
            <w:shd w:val="clear" w:color="auto" w:fill="auto"/>
          </w:tcPr>
          <w:p w:rsidR="00330D17" w:rsidRPr="00970382" w:rsidRDefault="00330D17" w:rsidP="00330D17">
            <w:pPr>
              <w:rPr>
                <w:rFonts w:ascii="GHEA Grapalat" w:hAnsi="GHEA Grapalat"/>
                <w:szCs w:val="20"/>
                <w:lang w:val="hy-AM"/>
              </w:rPr>
            </w:pPr>
            <w:r w:rsidRPr="00970382">
              <w:rPr>
                <w:rFonts w:ascii="GHEA Grapalat" w:hAnsi="GHEA Grapalat" w:cs="Calibri"/>
                <w:i/>
                <w:color w:val="000000"/>
                <w:lang w:val="hy-AM"/>
              </w:rPr>
              <w:t>Պտուտակներ, նախատեսված  մետաղական կոնստրուկցիաների համար</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i/>
                <w:sz w:val="20"/>
                <w:szCs w:val="20"/>
                <w:lang w:val="hy-AM" w:eastAsia="ru-RU"/>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single" w:sz="4" w:space="0" w:color="auto"/>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pPr>
              <w:jc w:val="center"/>
              <w:rPr>
                <w:rFonts w:ascii="GHEA Grapalat" w:hAnsi="GHEA Grapalat"/>
                <w:szCs w:val="20"/>
                <w:lang w:val="hy-AM"/>
              </w:rPr>
            </w:pPr>
            <w:r w:rsidRPr="00970382">
              <w:rPr>
                <w:rFonts w:ascii="GHEA Grapalat" w:hAnsi="GHEA Grapalat"/>
                <w:i/>
                <w:sz w:val="20"/>
                <w:lang w:val="hy-AM"/>
              </w:rPr>
              <w:t>700</w:t>
            </w:r>
          </w:p>
        </w:tc>
        <w:tc>
          <w:tcPr>
            <w:tcW w:w="850" w:type="dxa"/>
          </w:tcPr>
          <w:p w:rsidR="00330D17" w:rsidRPr="00970382" w:rsidRDefault="00330D17" w:rsidP="00330D17">
            <w:pPr>
              <w:jc w:val="center"/>
              <w:rPr>
                <w:rFonts w:ascii="GHEA Grapalat" w:eastAsia="Calibri" w:hAnsi="GHEA Grapalat" w:cs="Sylfaen"/>
                <w:i/>
                <w:sz w:val="16"/>
                <w:szCs w:val="16"/>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Borders>
              <w:top w:val="nil"/>
              <w:left w:val="nil"/>
              <w:bottom w:val="single" w:sz="8" w:space="0" w:color="auto"/>
              <w:right w:val="single" w:sz="4" w:space="0" w:color="auto"/>
            </w:tcBorders>
            <w:shd w:val="clear" w:color="auto" w:fill="auto"/>
          </w:tcPr>
          <w:p w:rsidR="00330D17" w:rsidRPr="00970382" w:rsidRDefault="00330D17" w:rsidP="00330D17">
            <w:pPr>
              <w:jc w:val="center"/>
              <w:rPr>
                <w:rFonts w:ascii="GHEA Grapalat" w:hAnsi="GHEA Grapalat"/>
                <w:i/>
                <w:lang w:val="hy-AM" w:eastAsia="ru-RU"/>
              </w:rPr>
            </w:pPr>
            <w:r w:rsidRPr="00970382">
              <w:rPr>
                <w:rFonts w:ascii="GHEA Grapalat" w:hAnsi="GHEA Grapalat"/>
                <w:i/>
                <w:sz w:val="20"/>
                <w:lang w:val="hy-AM"/>
              </w:rPr>
              <w:t>700</w:t>
            </w:r>
          </w:p>
        </w:tc>
        <w:tc>
          <w:tcPr>
            <w:tcW w:w="1459" w:type="dxa"/>
          </w:tcPr>
          <w:p w:rsidR="00330D17" w:rsidRPr="00970382" w:rsidRDefault="00330D17" w:rsidP="00330D17">
            <w:pPr>
              <w:rPr>
                <w:sz w:val="10"/>
                <w:szCs w:val="10"/>
                <w:lang w:val="hy-AM"/>
              </w:rPr>
            </w:pPr>
            <w:r w:rsidRPr="00970382">
              <w:rPr>
                <w:sz w:val="10"/>
                <w:szCs w:val="10"/>
                <w:lang w:val="hy-AM"/>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EA3933" w:rsidTr="00970382">
        <w:trPr>
          <w:trHeight w:val="246"/>
        </w:trPr>
        <w:tc>
          <w:tcPr>
            <w:tcW w:w="751"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r w:rsidRPr="00970382">
              <w:t>66</w:t>
            </w:r>
          </w:p>
        </w:tc>
        <w:tc>
          <w:tcPr>
            <w:tcW w:w="1234" w:type="dxa"/>
          </w:tcPr>
          <w:p w:rsidR="00330D17" w:rsidRPr="00970382" w:rsidRDefault="00330D17" w:rsidP="00330D17">
            <w:pPr>
              <w:jc w:val="center"/>
              <w:rPr>
                <w:rFonts w:ascii="GHEA Grapalat" w:hAnsi="GHEA Grapalat"/>
                <w:sz w:val="20"/>
                <w:szCs w:val="20"/>
              </w:rPr>
            </w:pPr>
            <w:r w:rsidRPr="00970382">
              <w:rPr>
                <w:rFonts w:ascii="GHEA Grapalat" w:hAnsi="GHEA Grapalat" w:cs="Calibri"/>
                <w:i/>
                <w:sz w:val="20"/>
                <w:szCs w:val="20"/>
              </w:rPr>
              <w:t>33141211</w:t>
            </w:r>
          </w:p>
        </w:tc>
        <w:tc>
          <w:tcPr>
            <w:tcW w:w="202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lang w:val="hy-AM"/>
              </w:rPr>
              <w:t>Շյուղեր</w:t>
            </w:r>
          </w:p>
        </w:tc>
        <w:tc>
          <w:tcPr>
            <w:tcW w:w="992" w:type="dxa"/>
          </w:tcPr>
          <w:p w:rsidR="00330D17" w:rsidRPr="00970382" w:rsidRDefault="00330D17" w:rsidP="00330D17">
            <w:pPr>
              <w:rPr>
                <w:rFonts w:ascii="GHEA Grapalat" w:hAnsi="GHEA Grapalat"/>
                <w:szCs w:val="20"/>
                <w:lang w:val="hy-AM"/>
              </w:rPr>
            </w:pPr>
          </w:p>
        </w:tc>
        <w:tc>
          <w:tcPr>
            <w:tcW w:w="2977" w:type="dxa"/>
          </w:tcPr>
          <w:p w:rsidR="00330D17" w:rsidRPr="00970382" w:rsidRDefault="00330D17" w:rsidP="00330D17">
            <w:pPr>
              <w:rPr>
                <w:rFonts w:ascii="GHEA Grapalat" w:hAnsi="GHEA Grapalat"/>
                <w:szCs w:val="20"/>
                <w:lang w:val="hy-AM"/>
              </w:rPr>
            </w:pPr>
            <w:r w:rsidRPr="00970382">
              <w:rPr>
                <w:rFonts w:ascii="GHEA Grapalat" w:hAnsi="GHEA Grapalat" w:cs="Calibri"/>
                <w:i/>
                <w:sz w:val="20"/>
                <w:szCs w:val="20"/>
                <w:lang w:val="hy-AM"/>
              </w:rPr>
              <w:t>Շյուղեր</w:t>
            </w:r>
          </w:p>
        </w:tc>
        <w:tc>
          <w:tcPr>
            <w:tcW w:w="1091"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pPr>
              <w:jc w:val="center"/>
              <w:rPr>
                <w:rFonts w:ascii="GHEA Grapalat" w:hAnsi="GHEA Grapalat"/>
                <w:szCs w:val="20"/>
                <w:lang w:val="hy-AM"/>
              </w:rPr>
            </w:pPr>
            <w:r w:rsidRPr="00970382">
              <w:rPr>
                <w:rFonts w:ascii="GHEA Grapalat" w:hAnsi="GHEA Grapalat" w:cs="Calibri"/>
                <w:i/>
                <w:lang w:val="hy-AM"/>
              </w:rPr>
              <w:t>10</w:t>
            </w:r>
          </w:p>
        </w:tc>
        <w:tc>
          <w:tcPr>
            <w:tcW w:w="850" w:type="dxa"/>
          </w:tcPr>
          <w:p w:rsidR="00330D17" w:rsidRPr="00970382" w:rsidRDefault="00330D17" w:rsidP="00330D17">
            <w:pPr>
              <w:jc w:val="center"/>
              <w:rPr>
                <w:rFonts w:ascii="GHEA Grapalat" w:eastAsia="Calibri" w:hAnsi="GHEA Grapalat" w:cs="Sylfaen"/>
                <w:i/>
                <w:szCs w:val="20"/>
                <w:lang w:val="hy-AM"/>
              </w:rPr>
            </w:pPr>
            <w:r w:rsidRPr="00970382">
              <w:rPr>
                <w:rFonts w:ascii="GHEA Grapalat" w:eastAsia="Calibri" w:hAnsi="GHEA Grapalat" w:cs="Sylfaen"/>
                <w:i/>
                <w:sz w:val="16"/>
                <w:szCs w:val="16"/>
                <w:lang w:val="hy-AM"/>
              </w:rPr>
              <w:t>ք</w:t>
            </w:r>
            <w:r w:rsidRPr="00970382">
              <w:rPr>
                <w:rFonts w:ascii="GHEA Grapalat" w:eastAsia="Calibri" w:hAnsi="GHEA Grapalat"/>
                <w:i/>
                <w:sz w:val="16"/>
                <w:szCs w:val="16"/>
              </w:rPr>
              <w:t>.</w:t>
            </w:r>
            <w:r w:rsidRPr="00970382">
              <w:rPr>
                <w:rFonts w:ascii="GHEA Grapalat" w:eastAsia="Calibri" w:hAnsi="GHEA Grapalat" w:cs="Sylfaen"/>
                <w:i/>
                <w:sz w:val="16"/>
                <w:szCs w:val="16"/>
              </w:rPr>
              <w:t>Արտաշատ</w:t>
            </w:r>
            <w:r w:rsidRPr="00970382">
              <w:rPr>
                <w:rFonts w:ascii="GHEA Grapalat" w:eastAsia="Calibri" w:hAnsi="GHEA Grapalat"/>
                <w:i/>
                <w:sz w:val="16"/>
                <w:szCs w:val="16"/>
              </w:rPr>
              <w:t>,</w:t>
            </w:r>
            <w:r w:rsidRPr="00970382">
              <w:rPr>
                <w:rFonts w:ascii="GHEA Grapalat" w:eastAsia="Calibri" w:hAnsi="GHEA Grapalat" w:cs="Sylfaen"/>
                <w:i/>
                <w:sz w:val="16"/>
                <w:szCs w:val="16"/>
              </w:rPr>
              <w:t>Ա</w:t>
            </w:r>
            <w:r w:rsidRPr="00970382">
              <w:rPr>
                <w:rFonts w:ascii="GHEA Grapalat" w:eastAsia="Calibri" w:hAnsi="GHEA Grapalat"/>
                <w:i/>
                <w:sz w:val="16"/>
                <w:szCs w:val="16"/>
              </w:rPr>
              <w:t>.</w:t>
            </w:r>
            <w:r w:rsidRPr="00970382">
              <w:rPr>
                <w:rFonts w:ascii="GHEA Grapalat" w:eastAsia="Calibri" w:hAnsi="GHEA Grapalat" w:cs="Sylfaen"/>
                <w:i/>
                <w:sz w:val="16"/>
                <w:szCs w:val="16"/>
              </w:rPr>
              <w:t>Խաչատրյան</w:t>
            </w:r>
            <w:r w:rsidRPr="00970382">
              <w:rPr>
                <w:rFonts w:ascii="GHEA Grapalat" w:eastAsia="Calibri" w:hAnsi="GHEA Grapalat"/>
                <w:i/>
                <w:sz w:val="16"/>
                <w:szCs w:val="16"/>
              </w:rPr>
              <w:t xml:space="preserve"> 116</w:t>
            </w:r>
          </w:p>
        </w:tc>
        <w:tc>
          <w:tcPr>
            <w:tcW w:w="809" w:type="dxa"/>
          </w:tcPr>
          <w:p w:rsidR="00330D17" w:rsidRPr="00970382" w:rsidRDefault="00330D17" w:rsidP="00330D17">
            <w:pPr>
              <w:jc w:val="center"/>
              <w:rPr>
                <w:rFonts w:ascii="GHEA Grapalat" w:hAnsi="GHEA Grapalat"/>
                <w:szCs w:val="20"/>
              </w:rPr>
            </w:pPr>
            <w:r w:rsidRPr="00970382">
              <w:rPr>
                <w:rFonts w:ascii="GHEA Grapalat" w:hAnsi="GHEA Grapalat" w:cs="Calibri"/>
                <w:i/>
                <w:lang w:val="hy-AM"/>
              </w:rPr>
              <w:t>10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591089" w:rsidTr="00970382">
        <w:trPr>
          <w:trHeight w:val="246"/>
        </w:trPr>
        <w:tc>
          <w:tcPr>
            <w:tcW w:w="751"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r w:rsidRPr="00970382">
              <w:t>67</w:t>
            </w:r>
          </w:p>
        </w:tc>
        <w:tc>
          <w:tcPr>
            <w:tcW w:w="1234" w:type="dxa"/>
          </w:tcPr>
          <w:p w:rsidR="00330D17" w:rsidRPr="00970382" w:rsidRDefault="00330D17" w:rsidP="00330D17">
            <w:r w:rsidRPr="00970382">
              <w:t>33141211</w:t>
            </w:r>
          </w:p>
        </w:tc>
        <w:tc>
          <w:tcPr>
            <w:tcW w:w="2027" w:type="dxa"/>
          </w:tcPr>
          <w:p w:rsidR="00330D17" w:rsidRPr="00970382" w:rsidRDefault="00330D17" w:rsidP="00330D17">
            <w:r w:rsidRPr="00970382">
              <w:t>Ճկուն ուրետերոռենոսկոպ  7.5FR</w:t>
            </w:r>
          </w:p>
        </w:tc>
        <w:tc>
          <w:tcPr>
            <w:tcW w:w="992" w:type="dxa"/>
          </w:tcPr>
          <w:p w:rsidR="00330D17" w:rsidRPr="00970382" w:rsidRDefault="00330D17" w:rsidP="00330D17">
            <w:pPr>
              <w:rPr>
                <w:rFonts w:ascii="GHEA Grapalat" w:hAnsi="GHEA Grapalat"/>
                <w:szCs w:val="20"/>
                <w:lang w:val="hy-AM"/>
              </w:rPr>
            </w:pPr>
          </w:p>
        </w:tc>
        <w:tc>
          <w:tcPr>
            <w:tcW w:w="2977" w:type="dxa"/>
            <w:tcBorders>
              <w:top w:val="single" w:sz="4" w:space="0" w:color="auto"/>
              <w:left w:val="single" w:sz="4" w:space="0" w:color="auto"/>
              <w:bottom w:val="single" w:sz="4" w:space="0" w:color="auto"/>
              <w:right w:val="single" w:sz="4" w:space="0" w:color="auto"/>
            </w:tcBorders>
            <w:shd w:val="clear" w:color="auto" w:fill="auto"/>
            <w:vAlign w:val="bottom"/>
          </w:tcPr>
          <w:p w:rsidR="00330D17" w:rsidRPr="00970382" w:rsidRDefault="00330D17" w:rsidP="00330D17">
            <w:pPr>
              <w:rPr>
                <w:rFonts w:ascii="Calibri" w:hAnsi="Calibri" w:cs="Calibri"/>
                <w:color w:val="000000"/>
                <w:lang w:val="hy-AM"/>
              </w:rPr>
            </w:pPr>
            <w:r w:rsidRPr="00970382">
              <w:rPr>
                <w:rFonts w:ascii="Calibri" w:hAnsi="Calibri" w:cs="Calibri"/>
                <w:color w:val="000000"/>
                <w:lang w:val="hy-AM"/>
              </w:rPr>
              <w:t>Օպտիկական աշխատանքային հեռավորությունը՝ 3-50 մմ տիրույթում  Տեսադաշտը՝ 120 աստիճան  Խողովակի արտաքին տրամագիծը 7.5 Fr Դիստալ ծայրի արտաքին տրամագիծը՝ ոչ ավել քան 7.5 Fr Աշխատանքային լուսանցքի նվազագույն տրամագիծը 3.6 Fr Շեղման առավելագույն անկյունը յուրաքանչյուր ուղղությամբ 285 աստիճան Աշխատանքային երկարությունը՝ 650մմՊետք է համատեղելի լինի կլինիկայում առկա HUV-01 վիդեոպրոցեսսորի հետ, որը պետք է հաստատվի վիդեո պրոցեսսորի արտադրող ընկերության կողմից</w:t>
            </w:r>
          </w:p>
        </w:tc>
        <w:tc>
          <w:tcPr>
            <w:tcW w:w="1091" w:type="dxa"/>
          </w:tcPr>
          <w:p w:rsidR="00330D17" w:rsidRPr="00970382" w:rsidRDefault="00330D17" w:rsidP="00330D17">
            <w:r w:rsidRPr="00970382">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r w:rsidRPr="00970382">
              <w:t>1</w:t>
            </w:r>
          </w:p>
        </w:tc>
        <w:tc>
          <w:tcPr>
            <w:tcW w:w="850" w:type="dxa"/>
          </w:tcPr>
          <w:p w:rsidR="00330D17" w:rsidRPr="00970382" w:rsidRDefault="00330D17" w:rsidP="00330D17">
            <w:r w:rsidRPr="00970382">
              <w:t>ք.Արտաշատ,Ա.Խաչատրյան 116</w:t>
            </w:r>
          </w:p>
        </w:tc>
        <w:tc>
          <w:tcPr>
            <w:tcW w:w="809" w:type="dxa"/>
          </w:tcPr>
          <w:p w:rsidR="00330D17" w:rsidRPr="00970382" w:rsidRDefault="00330D17" w:rsidP="00330D17">
            <w:r w:rsidRPr="00970382">
              <w:t>1</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591089" w:rsidTr="00970382">
        <w:trPr>
          <w:trHeight w:val="246"/>
        </w:trPr>
        <w:tc>
          <w:tcPr>
            <w:tcW w:w="751"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r w:rsidRPr="00970382">
              <w:lastRenderedPageBreak/>
              <w:t>68</w:t>
            </w:r>
          </w:p>
        </w:tc>
        <w:tc>
          <w:tcPr>
            <w:tcW w:w="1234" w:type="dxa"/>
          </w:tcPr>
          <w:p w:rsidR="00330D17" w:rsidRPr="00970382" w:rsidRDefault="00330D17" w:rsidP="00330D17">
            <w:r w:rsidRPr="00970382">
              <w:t>33141211</w:t>
            </w:r>
          </w:p>
        </w:tc>
        <w:tc>
          <w:tcPr>
            <w:tcW w:w="2027" w:type="dxa"/>
          </w:tcPr>
          <w:p w:rsidR="00330D17" w:rsidRPr="00970382" w:rsidRDefault="00330D17" w:rsidP="00330D17">
            <w:r w:rsidRPr="00970382">
              <w:t xml:space="preserve">Ավտոմատ ներարկիչի  երկարացուցիչ </w:t>
            </w:r>
          </w:p>
        </w:tc>
        <w:tc>
          <w:tcPr>
            <w:tcW w:w="992" w:type="dxa"/>
          </w:tcPr>
          <w:p w:rsidR="00330D17" w:rsidRPr="00970382" w:rsidRDefault="00330D17" w:rsidP="00330D17">
            <w:pPr>
              <w:rPr>
                <w:rFonts w:ascii="GHEA Grapalat" w:hAnsi="GHEA Grapalat"/>
                <w:szCs w:val="20"/>
                <w:lang w:val="hy-AM"/>
              </w:rPr>
            </w:pPr>
          </w:p>
        </w:tc>
        <w:tc>
          <w:tcPr>
            <w:tcW w:w="2977" w:type="dxa"/>
            <w:tcBorders>
              <w:top w:val="nil"/>
              <w:left w:val="single" w:sz="4" w:space="0" w:color="auto"/>
              <w:bottom w:val="single" w:sz="4" w:space="0" w:color="auto"/>
              <w:right w:val="single" w:sz="4" w:space="0" w:color="auto"/>
            </w:tcBorders>
            <w:shd w:val="clear" w:color="auto" w:fill="auto"/>
            <w:vAlign w:val="bottom"/>
          </w:tcPr>
          <w:p w:rsidR="00330D17" w:rsidRPr="00970382" w:rsidRDefault="00330D17" w:rsidP="00330D17">
            <w:pPr>
              <w:rPr>
                <w:rFonts w:ascii="Calibri" w:hAnsi="Calibri" w:cs="Calibri"/>
                <w:color w:val="000000"/>
              </w:rPr>
            </w:pPr>
            <w:r w:rsidRPr="00970382">
              <w:rPr>
                <w:rFonts w:ascii="Calibri" w:hAnsi="Calibri" w:cs="Calibri"/>
                <w:color w:val="000000"/>
              </w:rPr>
              <w:t xml:space="preserve">Ավտոմատ ներարկիչի  երկարացուցիչ, ստերիլ </w:t>
            </w:r>
          </w:p>
        </w:tc>
        <w:tc>
          <w:tcPr>
            <w:tcW w:w="1091" w:type="dxa"/>
          </w:tcPr>
          <w:p w:rsidR="00330D17" w:rsidRPr="00970382" w:rsidRDefault="00330D17" w:rsidP="00330D17">
            <w:r w:rsidRPr="00970382">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r w:rsidRPr="00970382">
              <w:t>1500</w:t>
            </w:r>
          </w:p>
        </w:tc>
        <w:tc>
          <w:tcPr>
            <w:tcW w:w="850" w:type="dxa"/>
          </w:tcPr>
          <w:p w:rsidR="00330D17" w:rsidRPr="00970382" w:rsidRDefault="00330D17" w:rsidP="00330D17">
            <w:r w:rsidRPr="00970382">
              <w:t>ք.Արտաշատ,Ա.Խաչատրյան 116</w:t>
            </w:r>
          </w:p>
        </w:tc>
        <w:tc>
          <w:tcPr>
            <w:tcW w:w="809" w:type="dxa"/>
          </w:tcPr>
          <w:p w:rsidR="00330D17" w:rsidRPr="00970382" w:rsidRDefault="00330D17" w:rsidP="00330D17">
            <w:r w:rsidRPr="00970382">
              <w:t>1500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591089" w:rsidTr="00970382">
        <w:trPr>
          <w:trHeight w:val="246"/>
        </w:trPr>
        <w:tc>
          <w:tcPr>
            <w:tcW w:w="751"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r w:rsidRPr="00970382">
              <w:t>69</w:t>
            </w:r>
          </w:p>
        </w:tc>
        <w:tc>
          <w:tcPr>
            <w:tcW w:w="1234" w:type="dxa"/>
          </w:tcPr>
          <w:p w:rsidR="00330D17" w:rsidRPr="00970382" w:rsidRDefault="00330D17" w:rsidP="00330D17">
            <w:r w:rsidRPr="00970382">
              <w:t>33141211</w:t>
            </w:r>
          </w:p>
        </w:tc>
        <w:tc>
          <w:tcPr>
            <w:tcW w:w="2027" w:type="dxa"/>
          </w:tcPr>
          <w:p w:rsidR="00330D17" w:rsidRPr="00970382" w:rsidRDefault="00330D17" w:rsidP="00330D17">
            <w:r w:rsidRPr="00970382">
              <w:t xml:space="preserve">Անվտանգության ցնցուղ աչքերի լվացման </w:t>
            </w:r>
          </w:p>
        </w:tc>
        <w:tc>
          <w:tcPr>
            <w:tcW w:w="992" w:type="dxa"/>
          </w:tcPr>
          <w:p w:rsidR="00330D17" w:rsidRPr="00970382" w:rsidRDefault="00330D17" w:rsidP="00330D17">
            <w:pPr>
              <w:rPr>
                <w:rFonts w:ascii="GHEA Grapalat" w:hAnsi="GHEA Grapalat"/>
                <w:szCs w:val="20"/>
                <w:lang w:val="hy-AM"/>
              </w:rPr>
            </w:pPr>
          </w:p>
        </w:tc>
        <w:tc>
          <w:tcPr>
            <w:tcW w:w="2977" w:type="dxa"/>
            <w:tcBorders>
              <w:top w:val="nil"/>
              <w:left w:val="single" w:sz="4" w:space="0" w:color="auto"/>
              <w:bottom w:val="single" w:sz="4" w:space="0" w:color="auto"/>
              <w:right w:val="single" w:sz="4" w:space="0" w:color="auto"/>
            </w:tcBorders>
            <w:shd w:val="clear" w:color="auto" w:fill="auto"/>
            <w:vAlign w:val="bottom"/>
          </w:tcPr>
          <w:p w:rsidR="00330D17" w:rsidRPr="00970382" w:rsidRDefault="00330D17" w:rsidP="00330D17">
            <w:pPr>
              <w:rPr>
                <w:rFonts w:ascii="Calibri" w:hAnsi="Calibri" w:cs="Calibri"/>
                <w:color w:val="000000"/>
              </w:rPr>
            </w:pPr>
            <w:r w:rsidRPr="00970382">
              <w:rPr>
                <w:rFonts w:ascii="Calibri" w:hAnsi="Calibri" w:cs="Calibri"/>
                <w:color w:val="000000"/>
              </w:rPr>
              <w:t xml:space="preserve">Անվտանգության ցնցուղ աչքերի լվացման </w:t>
            </w:r>
          </w:p>
        </w:tc>
        <w:tc>
          <w:tcPr>
            <w:tcW w:w="1091" w:type="dxa"/>
          </w:tcPr>
          <w:p w:rsidR="00330D17" w:rsidRPr="00970382" w:rsidRDefault="00330D17" w:rsidP="00330D17">
            <w:r w:rsidRPr="00970382">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r w:rsidRPr="00970382">
              <w:t>2</w:t>
            </w:r>
          </w:p>
        </w:tc>
        <w:tc>
          <w:tcPr>
            <w:tcW w:w="850" w:type="dxa"/>
          </w:tcPr>
          <w:p w:rsidR="00330D17" w:rsidRPr="00970382" w:rsidRDefault="00330D17" w:rsidP="00330D17">
            <w:r w:rsidRPr="00970382">
              <w:t>ք.Արտաշատ,Ա.Խաչատրյան 116</w:t>
            </w:r>
          </w:p>
        </w:tc>
        <w:tc>
          <w:tcPr>
            <w:tcW w:w="809" w:type="dxa"/>
          </w:tcPr>
          <w:p w:rsidR="00330D17" w:rsidRPr="00970382" w:rsidRDefault="00330D17" w:rsidP="00330D17">
            <w:r w:rsidRPr="00970382">
              <w:t>2</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591089" w:rsidTr="00970382">
        <w:trPr>
          <w:trHeight w:val="246"/>
        </w:trPr>
        <w:tc>
          <w:tcPr>
            <w:tcW w:w="751"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r w:rsidRPr="00970382">
              <w:t>70</w:t>
            </w:r>
          </w:p>
        </w:tc>
        <w:tc>
          <w:tcPr>
            <w:tcW w:w="1234" w:type="dxa"/>
          </w:tcPr>
          <w:p w:rsidR="00330D17" w:rsidRPr="00970382" w:rsidRDefault="00330D17" w:rsidP="00330D17">
            <w:r w:rsidRPr="00970382">
              <w:t>33141211</w:t>
            </w:r>
          </w:p>
        </w:tc>
        <w:tc>
          <w:tcPr>
            <w:tcW w:w="2027" w:type="dxa"/>
          </w:tcPr>
          <w:p w:rsidR="00330D17" w:rsidRPr="00970382" w:rsidRDefault="00330D17" w:rsidP="00330D17">
            <w:r w:rsidRPr="00970382">
              <w:t xml:space="preserve">ԿՏԳ–ի  ժապավեն  112մմ </w:t>
            </w:r>
          </w:p>
        </w:tc>
        <w:tc>
          <w:tcPr>
            <w:tcW w:w="992" w:type="dxa"/>
          </w:tcPr>
          <w:p w:rsidR="00330D17" w:rsidRPr="00970382" w:rsidRDefault="00330D17" w:rsidP="00330D17">
            <w:pPr>
              <w:rPr>
                <w:rFonts w:ascii="GHEA Grapalat" w:hAnsi="GHEA Grapalat"/>
                <w:szCs w:val="20"/>
                <w:lang w:val="hy-AM"/>
              </w:rPr>
            </w:pPr>
          </w:p>
        </w:tc>
        <w:tc>
          <w:tcPr>
            <w:tcW w:w="2977" w:type="dxa"/>
            <w:tcBorders>
              <w:top w:val="nil"/>
              <w:left w:val="single" w:sz="4" w:space="0" w:color="auto"/>
              <w:bottom w:val="single" w:sz="4" w:space="0" w:color="auto"/>
              <w:right w:val="single" w:sz="4" w:space="0" w:color="auto"/>
            </w:tcBorders>
            <w:shd w:val="clear" w:color="auto" w:fill="auto"/>
            <w:vAlign w:val="center"/>
          </w:tcPr>
          <w:p w:rsidR="00330D17" w:rsidRPr="00970382" w:rsidRDefault="00330D17" w:rsidP="00330D17">
            <w:pPr>
              <w:rPr>
                <w:rFonts w:ascii="GHEA Grapalat" w:hAnsi="GHEA Grapalat" w:cs="Calibri"/>
                <w:bCs/>
                <w:color w:val="000000"/>
                <w:sz w:val="24"/>
                <w:szCs w:val="24"/>
                <w:lang w:val="hy-AM"/>
              </w:rPr>
            </w:pPr>
            <w:r w:rsidRPr="00970382">
              <w:rPr>
                <w:rFonts w:ascii="GHEA Grapalat" w:hAnsi="GHEA Grapalat" w:cs="Calibri"/>
                <w:bCs/>
                <w:color w:val="000000"/>
                <w:lang w:val="hy-AM"/>
              </w:rPr>
              <w:t xml:space="preserve">ԿՏԳ–ի  ժապավեն   112մմ  LETO8,երկարությունը  ոչ պակաս  5 մետրից  </w:t>
            </w:r>
          </w:p>
        </w:tc>
        <w:tc>
          <w:tcPr>
            <w:tcW w:w="1091" w:type="dxa"/>
          </w:tcPr>
          <w:p w:rsidR="00330D17" w:rsidRPr="00970382" w:rsidRDefault="00330D17" w:rsidP="00330D17">
            <w:r w:rsidRPr="00970382">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r w:rsidRPr="00970382">
              <w:t>35</w:t>
            </w:r>
          </w:p>
        </w:tc>
        <w:tc>
          <w:tcPr>
            <w:tcW w:w="850" w:type="dxa"/>
          </w:tcPr>
          <w:p w:rsidR="00330D17" w:rsidRPr="00970382" w:rsidRDefault="00330D17" w:rsidP="00330D17">
            <w:r w:rsidRPr="00970382">
              <w:t>ք.Արտաշատ,Ա.Խաչատրյան 116</w:t>
            </w:r>
          </w:p>
        </w:tc>
        <w:tc>
          <w:tcPr>
            <w:tcW w:w="809" w:type="dxa"/>
          </w:tcPr>
          <w:p w:rsidR="00330D17" w:rsidRPr="00970382" w:rsidRDefault="00330D17" w:rsidP="00330D17">
            <w:r w:rsidRPr="00970382">
              <w:t>35</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r w:rsidR="00330D17" w:rsidRPr="00591089" w:rsidTr="00970382">
        <w:trPr>
          <w:trHeight w:val="246"/>
        </w:trPr>
        <w:tc>
          <w:tcPr>
            <w:tcW w:w="751" w:type="dxa"/>
            <w:tcBorders>
              <w:top w:val="single" w:sz="4" w:space="0" w:color="auto"/>
              <w:left w:val="single" w:sz="4" w:space="0" w:color="auto"/>
              <w:bottom w:val="single" w:sz="4" w:space="0" w:color="auto"/>
              <w:right w:val="single" w:sz="4" w:space="0" w:color="auto"/>
            </w:tcBorders>
            <w:shd w:val="clear" w:color="auto" w:fill="auto"/>
          </w:tcPr>
          <w:p w:rsidR="00330D17" w:rsidRPr="00970382" w:rsidRDefault="00330D17" w:rsidP="00330D17">
            <w:r w:rsidRPr="00970382">
              <w:t>71</w:t>
            </w:r>
          </w:p>
        </w:tc>
        <w:tc>
          <w:tcPr>
            <w:tcW w:w="1234" w:type="dxa"/>
          </w:tcPr>
          <w:p w:rsidR="00330D17" w:rsidRPr="00970382" w:rsidRDefault="00330D17" w:rsidP="00330D17">
            <w:r w:rsidRPr="00970382">
              <w:t>33141211</w:t>
            </w:r>
          </w:p>
        </w:tc>
        <w:tc>
          <w:tcPr>
            <w:tcW w:w="2027" w:type="dxa"/>
          </w:tcPr>
          <w:p w:rsidR="00330D17" w:rsidRPr="00970382" w:rsidRDefault="00330D17" w:rsidP="00330D17">
            <w:r w:rsidRPr="00970382">
              <w:t xml:space="preserve">Էպիդուրալ անզգայացման հավաքածու </w:t>
            </w:r>
          </w:p>
        </w:tc>
        <w:tc>
          <w:tcPr>
            <w:tcW w:w="992" w:type="dxa"/>
          </w:tcPr>
          <w:p w:rsidR="00330D17" w:rsidRPr="00970382" w:rsidRDefault="00330D17" w:rsidP="00330D17">
            <w:pPr>
              <w:rPr>
                <w:rFonts w:ascii="GHEA Grapalat" w:hAnsi="GHEA Grapalat"/>
                <w:szCs w:val="20"/>
                <w:lang w:val="hy-AM"/>
              </w:rPr>
            </w:pPr>
          </w:p>
        </w:tc>
        <w:tc>
          <w:tcPr>
            <w:tcW w:w="2977" w:type="dxa"/>
            <w:tcBorders>
              <w:top w:val="nil"/>
              <w:left w:val="single" w:sz="4" w:space="0" w:color="auto"/>
              <w:bottom w:val="single" w:sz="4" w:space="0" w:color="auto"/>
              <w:right w:val="single" w:sz="4" w:space="0" w:color="auto"/>
            </w:tcBorders>
            <w:shd w:val="clear" w:color="auto" w:fill="auto"/>
            <w:vAlign w:val="center"/>
          </w:tcPr>
          <w:p w:rsidR="00330D17" w:rsidRPr="00970382" w:rsidRDefault="00330D17" w:rsidP="00330D17">
            <w:pPr>
              <w:rPr>
                <w:rFonts w:ascii="GHEA Grapalat" w:hAnsi="GHEA Grapalat" w:cs="Calibri"/>
                <w:bCs/>
                <w:color w:val="000000"/>
              </w:rPr>
            </w:pPr>
            <w:r w:rsidRPr="00970382">
              <w:rPr>
                <w:rFonts w:ascii="GHEA Grapalat" w:hAnsi="GHEA Grapalat" w:cs="Calibri"/>
                <w:bCs/>
                <w:color w:val="000000"/>
              </w:rPr>
              <w:t xml:space="preserve">Էպիդուրալ անզգայացման հավաքածու </w:t>
            </w:r>
          </w:p>
        </w:tc>
        <w:tc>
          <w:tcPr>
            <w:tcW w:w="1091" w:type="dxa"/>
          </w:tcPr>
          <w:p w:rsidR="00330D17" w:rsidRPr="00970382" w:rsidRDefault="00330D17" w:rsidP="00330D17">
            <w:r w:rsidRPr="00970382">
              <w:t>հատ</w:t>
            </w:r>
          </w:p>
        </w:tc>
        <w:tc>
          <w:tcPr>
            <w:tcW w:w="1177" w:type="dxa"/>
          </w:tcPr>
          <w:p w:rsidR="00330D17" w:rsidRPr="00970382" w:rsidRDefault="00330D17" w:rsidP="00330D17">
            <w:pPr>
              <w:jc w:val="center"/>
              <w:rPr>
                <w:rFonts w:ascii="GHEA Grapalat" w:hAnsi="GHEA Grapalat"/>
                <w:szCs w:val="20"/>
                <w:lang w:val="en-US"/>
              </w:rPr>
            </w:pPr>
          </w:p>
        </w:tc>
        <w:tc>
          <w:tcPr>
            <w:tcW w:w="1233" w:type="dxa"/>
            <w:tcBorders>
              <w:top w:val="single" w:sz="4" w:space="0" w:color="auto"/>
              <w:left w:val="single" w:sz="4" w:space="0" w:color="auto"/>
              <w:bottom w:val="single" w:sz="4" w:space="0" w:color="auto"/>
              <w:right w:val="nil"/>
            </w:tcBorders>
            <w:shd w:val="clear" w:color="auto" w:fill="auto"/>
            <w:vAlign w:val="bottom"/>
          </w:tcPr>
          <w:p w:rsidR="00330D17" w:rsidRPr="00970382" w:rsidRDefault="00330D17" w:rsidP="00330D17">
            <w:pPr>
              <w:jc w:val="center"/>
              <w:rPr>
                <w:rFonts w:ascii="GHEA Grapalat" w:hAnsi="GHEA Grapalat"/>
                <w:szCs w:val="20"/>
                <w:lang w:val="en-US"/>
              </w:rPr>
            </w:pPr>
          </w:p>
        </w:tc>
        <w:tc>
          <w:tcPr>
            <w:tcW w:w="893" w:type="dxa"/>
          </w:tcPr>
          <w:p w:rsidR="00330D17" w:rsidRPr="00970382" w:rsidRDefault="00330D17" w:rsidP="00330D17">
            <w:r w:rsidRPr="00970382">
              <w:t>100</w:t>
            </w:r>
          </w:p>
        </w:tc>
        <w:tc>
          <w:tcPr>
            <w:tcW w:w="850" w:type="dxa"/>
          </w:tcPr>
          <w:p w:rsidR="00330D17" w:rsidRPr="00970382" w:rsidRDefault="00330D17" w:rsidP="00330D17">
            <w:pPr>
              <w:rPr>
                <w:sz w:val="20"/>
                <w:szCs w:val="20"/>
              </w:rPr>
            </w:pPr>
            <w:r w:rsidRPr="00970382">
              <w:rPr>
                <w:sz w:val="20"/>
                <w:szCs w:val="20"/>
              </w:rPr>
              <w:t>ք.Արտաշատ,Ա.Խաչատրյան 116</w:t>
            </w:r>
          </w:p>
        </w:tc>
        <w:tc>
          <w:tcPr>
            <w:tcW w:w="809" w:type="dxa"/>
          </w:tcPr>
          <w:p w:rsidR="00330D17" w:rsidRPr="00970382" w:rsidRDefault="00330D17" w:rsidP="00330D17">
            <w:r w:rsidRPr="00970382">
              <w:t>100</w:t>
            </w:r>
          </w:p>
        </w:tc>
        <w:tc>
          <w:tcPr>
            <w:tcW w:w="1459" w:type="dxa"/>
          </w:tcPr>
          <w:p w:rsidR="00330D17" w:rsidRPr="00970382" w:rsidRDefault="00330D17" w:rsidP="00330D17">
            <w:pPr>
              <w:rPr>
                <w:sz w:val="10"/>
                <w:szCs w:val="10"/>
              </w:rPr>
            </w:pPr>
            <w:r w:rsidRPr="00970382">
              <w:rPr>
                <w:sz w:val="10"/>
                <w:szCs w:val="10"/>
              </w:rPr>
              <w:t>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w:t>
            </w:r>
          </w:p>
        </w:tc>
      </w:tr>
    </w:tbl>
    <w:p w:rsidR="002A47A0" w:rsidRPr="00791C75" w:rsidRDefault="002A47A0" w:rsidP="002A47A0">
      <w:pPr>
        <w:rPr>
          <w:rFonts w:ascii="GHEA Grapalat" w:eastAsia="Times New Roman" w:hAnsi="GHEA Grapalat" w:cs="Times New Roman"/>
          <w:sz w:val="24"/>
          <w:szCs w:val="24"/>
          <w:lang w:val="hy-AM"/>
        </w:rPr>
      </w:pPr>
      <w:r w:rsidRPr="00791C75">
        <w:rPr>
          <w:rFonts w:ascii="GHEA Grapalat" w:eastAsia="Times New Roman" w:hAnsi="GHEA Grapalat" w:cs="GHEA Grapalat"/>
          <w:sz w:val="24"/>
          <w:szCs w:val="24"/>
          <w:lang w:val="hy-AM"/>
        </w:rPr>
        <w:t>Եթե</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ընտրված</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մասնակցի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հայտով</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ներկայավել</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է</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մեկից</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ավելի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արտադրողների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կողմից</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արտադրված</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ինչպես</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նաև</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տարբեր</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ապրանքային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նշան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ֆիրմային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անվանում</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և</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մակնիշ</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ունեցող</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ապրանքներ</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ապա</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դրանցից</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բ</w:t>
      </w:r>
      <w:r w:rsidRPr="00791C75">
        <w:rPr>
          <w:rFonts w:ascii="GHEA Grapalat" w:eastAsia="Times New Roman" w:hAnsi="GHEA Grapalat" w:cs="Times New Roman"/>
          <w:sz w:val="24"/>
          <w:szCs w:val="24"/>
          <w:lang w:val="hy-AM"/>
        </w:rPr>
        <w:t xml:space="preserve">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մակնիշի և արտադրողի վերաբերյալ տեղեկատվության ներկայացում, ապա հանվում են «ապրանքային նշանը, մակնիշը և արտադրողի անվանումը » սյունակը: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***Մատակարարման ժամկետները՝ Ապրանքի/ների մատակարարումը Վաճառողի կողմից իրականացվում է՝ սույն Պայմանագիրը ուժի մեջ </w:t>
      </w:r>
      <w:r w:rsidR="00970382">
        <w:rPr>
          <w:rFonts w:ascii="GHEA Grapalat" w:eastAsia="Times New Roman" w:hAnsi="GHEA Grapalat" w:cs="Times New Roman"/>
          <w:sz w:val="24"/>
          <w:szCs w:val="24"/>
          <w:lang w:val="hy-AM"/>
        </w:rPr>
        <w:t>մտնելու օրվանից սկսած մինչև 2026</w:t>
      </w:r>
      <w:r w:rsidRPr="00791C75">
        <w:rPr>
          <w:rFonts w:ascii="GHEA Grapalat" w:eastAsia="Times New Roman" w:hAnsi="GHEA Grapalat" w:cs="Times New Roman"/>
          <w:sz w:val="24"/>
          <w:szCs w:val="24"/>
          <w:lang w:val="hy-AM"/>
        </w:rPr>
        <w:t xml:space="preserve"> թվականի </w:t>
      </w:r>
      <w:r w:rsidRPr="00791C75">
        <w:rPr>
          <w:rFonts w:ascii="GHEA Grapalat" w:eastAsia="Times New Roman" w:hAnsi="GHEA Grapalat" w:cs="Times New Roman"/>
          <w:sz w:val="24"/>
          <w:szCs w:val="24"/>
          <w:lang w:val="hy-AM"/>
        </w:rPr>
        <w:lastRenderedPageBreak/>
        <w:t>դեկտեմբերի 25-ն ընկած ժամանակահատվածում,  յուրաքանչյուր անգամ Գնորդից ապրանքի/ների մատակարարման պատվերը  ստանալու պահից հաշված առաջին փուլի՝ պատվերի մատակարարման ժամկետը  20 օրացուցային օր է, իսկ հաջորդաբար մատակարարման պատվերը  ստանալու դեպքում  3 աշխատանքային օրվա  ընթացքում՝ Գնորդի կողմից պատվիրված ապրանքի/ների քանակին համապատախան: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Մինչև տվյալ տարվա դեկտեմբերի 25-ն ընկած ժամանակահատվածում գնորդի կողմից ըստ պայմանագրի և համաձայնագրի  չպատվիրված ապրանքացանկի մասով գործում է օրենքի 37-րդ հոդվածի 2-րդ կետը։ ***2</w:t>
      </w:r>
      <w:r w:rsidRPr="00791C75">
        <w:rPr>
          <w:rFonts w:ascii="Cambria Math" w:eastAsia="Times New Roman" w:hAnsi="Cambria Math" w:cs="Cambria Math"/>
          <w:sz w:val="24"/>
          <w:szCs w:val="24"/>
          <w:lang w:val="hy-AM"/>
        </w:rPr>
        <w:t>․</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Սույն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հավելվածում</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նշված</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ապրանքները</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պայմանագրի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կատարման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փուլում</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Գնորդին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հանձնելու</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պահին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պետք</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է</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ունենան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որակի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սերտիֆիկատ</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եթե</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դա</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կիրառելի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է</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տվյալ</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ապրանքի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համար</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Պայմանագրով</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նախատեսված</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դեպքում</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Վաճառողը</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Գնո</w:t>
      </w:r>
      <w:r w:rsidRPr="00791C75">
        <w:rPr>
          <w:rFonts w:ascii="GHEA Grapalat" w:eastAsia="Times New Roman" w:hAnsi="GHEA Grapalat" w:cs="Times New Roman"/>
          <w:sz w:val="24"/>
          <w:szCs w:val="24"/>
          <w:lang w:val="hy-AM"/>
        </w:rPr>
        <w:t>րդին ներկայացնում է նաև ապրանքն արտադրողից կամ վերջինիս ներկայացուցչից երաշխիքային նամակի կամ համապատասխանության սերտիֆիկատ: Եթե ապրանքները ունեն պիտանիության ժամկետ, ապա մատակարարման պահին ապրանքը պետք է ունենա ընդհանուր պիտանիության ժամկետի առնվազն 2/3-ը։***3</w:t>
      </w:r>
      <w:r w:rsidRPr="00791C75">
        <w:rPr>
          <w:rFonts w:ascii="Cambria Math" w:eastAsia="Times New Roman" w:hAnsi="Cambria Math" w:cs="Cambria Math"/>
          <w:sz w:val="24"/>
          <w:szCs w:val="24"/>
          <w:lang w:val="hy-AM"/>
        </w:rPr>
        <w:t>․</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Ապրանքներին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առաջադրված</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պայմաններն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են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Բոլոր</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հղումների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դեպքում</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հասկանալ</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«կամ</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համարժեք»</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արտահայտությունը</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համաձայն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ՀՀ</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գնումների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մասին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օրենքի</w:t>
      </w:r>
      <w:r w:rsidRPr="00791C75">
        <w:rPr>
          <w:rFonts w:ascii="GHEA Grapalat" w:eastAsia="Times New Roman" w:hAnsi="GHEA Grapalat" w:cs="Times New Roman"/>
          <w:sz w:val="24"/>
          <w:szCs w:val="24"/>
          <w:lang w:val="hy-AM"/>
        </w:rPr>
        <w:t xml:space="preserve"> 13-</w:t>
      </w:r>
      <w:r w:rsidRPr="00791C75">
        <w:rPr>
          <w:rFonts w:ascii="GHEA Grapalat" w:eastAsia="Times New Roman" w:hAnsi="GHEA Grapalat" w:cs="GHEA Grapalat"/>
          <w:sz w:val="24"/>
          <w:szCs w:val="24"/>
          <w:lang w:val="hy-AM"/>
        </w:rPr>
        <w:t>րդ</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հոդվածի</w:t>
      </w:r>
      <w:r w:rsidRPr="00791C75">
        <w:rPr>
          <w:rFonts w:ascii="GHEA Grapalat" w:eastAsia="Times New Roman" w:hAnsi="GHEA Grapalat" w:cs="Times New Roman"/>
          <w:sz w:val="24"/>
          <w:szCs w:val="24"/>
          <w:lang w:val="hy-AM"/>
        </w:rPr>
        <w:t xml:space="preserve"> 5-</w:t>
      </w:r>
      <w:r w:rsidRPr="00791C75">
        <w:rPr>
          <w:rFonts w:ascii="GHEA Grapalat" w:eastAsia="Times New Roman" w:hAnsi="GHEA Grapalat" w:cs="GHEA Grapalat"/>
          <w:sz w:val="24"/>
          <w:szCs w:val="24"/>
          <w:lang w:val="hy-AM"/>
        </w:rPr>
        <w:t>րդ</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մասով</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սահմանված</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պահանջը</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Ապրանքը</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պետք</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է</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լինի</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չօգտագործված</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Գործարանային</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փաթեթավորումը</w:t>
      </w:r>
      <w:r w:rsidRPr="00791C75">
        <w:rPr>
          <w:rFonts w:ascii="GHEA Grapalat" w:eastAsia="Times New Roman" w:hAnsi="GHEA Grapalat" w:cs="Times New Roman"/>
          <w:sz w:val="24"/>
          <w:szCs w:val="24"/>
          <w:lang w:val="hy-AM"/>
        </w:rPr>
        <w:t xml:space="preserve">  </w:t>
      </w:r>
      <w:r w:rsidRPr="00791C75">
        <w:rPr>
          <w:rFonts w:ascii="GHEA Grapalat" w:eastAsia="Times New Roman" w:hAnsi="GHEA Grapalat" w:cs="GHEA Grapalat"/>
          <w:sz w:val="24"/>
          <w:szCs w:val="24"/>
          <w:lang w:val="hy-AM"/>
        </w:rPr>
        <w:t>պարտ</w:t>
      </w:r>
      <w:r w:rsidRPr="00791C75">
        <w:rPr>
          <w:rFonts w:ascii="GHEA Grapalat" w:eastAsia="Times New Roman" w:hAnsi="GHEA Grapalat" w:cs="Times New Roman"/>
          <w:sz w:val="24"/>
          <w:szCs w:val="24"/>
          <w:lang w:val="hy-AM"/>
        </w:rPr>
        <w:t>ադրիր է : Ապրանքի տեղափոխումը և բեռնաթափումը իրականացնում է մատակարարը մինչև կենտրոնի դեղատուն ։</w:t>
      </w:r>
    </w:p>
    <w:p w:rsidR="002A47A0" w:rsidRPr="00791C75" w:rsidRDefault="002A47A0" w:rsidP="002A47A0">
      <w:pPr>
        <w:spacing w:after="0" w:line="240" w:lineRule="auto"/>
        <w:rPr>
          <w:rFonts w:ascii="Times New Roman" w:eastAsia="Times New Roman" w:hAnsi="Times New Roman" w:cs="Times New Roman"/>
          <w:sz w:val="24"/>
          <w:szCs w:val="24"/>
          <w:lang w:val="hy-AM"/>
        </w:rPr>
      </w:pPr>
    </w:p>
    <w:sectPr w:rsidR="002A47A0" w:rsidRPr="00791C75" w:rsidSect="00CC2D6A">
      <w:pgSz w:w="16838" w:h="11906" w:orient="landscape" w:code="9"/>
      <w:pgMar w:top="1134" w:right="360" w:bottom="991" w:left="539" w:header="567" w:footer="567"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0290D00"/>
    <w:multiLevelType w:val="hybridMultilevel"/>
    <w:tmpl w:val="F7FC053C"/>
    <w:lvl w:ilvl="0" w:tplc="DC403CA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956115A"/>
    <w:multiLevelType w:val="multilevel"/>
    <w:tmpl w:val="A83A4274"/>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1353"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90C1AAA"/>
    <w:multiLevelType w:val="hybridMultilevel"/>
    <w:tmpl w:val="EC367380"/>
    <w:lvl w:ilvl="0" w:tplc="74C8951E">
      <w:start w:val="1"/>
      <w:numFmt w:val="decimal"/>
      <w:lvlText w:val="%1)"/>
      <w:lvlJc w:val="left"/>
      <w:pPr>
        <w:ind w:left="1068" w:hanging="360"/>
      </w:pPr>
      <w:rPr>
        <w:rFonts w:ascii="GHEA Grapalat" w:eastAsia="Times New Roman" w:hAnsi="GHEA Grapalat" w:cs="Arial"/>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4"/>
  </w:num>
  <w:num w:numId="11">
    <w:abstractNumId w:val="6"/>
  </w:num>
  <w:num w:numId="12">
    <w:abstractNumId w:val="29"/>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2"/>
  </w:num>
  <w:num w:numId="24">
    <w:abstractNumId w:val="0"/>
  </w:num>
  <w:num w:numId="25">
    <w:abstractNumId w:val="13"/>
  </w:num>
  <w:num w:numId="26">
    <w:abstractNumId w:val="17"/>
  </w:num>
  <w:num w:numId="27">
    <w:abstractNumId w:val="15"/>
  </w:num>
  <w:num w:numId="28">
    <w:abstractNumId w:val="9"/>
  </w:num>
  <w:num w:numId="29">
    <w:abstractNumId w:val="12"/>
  </w:num>
  <w:num w:numId="30">
    <w:abstractNumId w:val="20"/>
  </w:num>
  <w:num w:numId="31">
    <w:abstractNumId w:val="7"/>
  </w:num>
  <w:num w:numId="32">
    <w:abstractNumId w:val="27"/>
  </w:num>
  <w:num w:numId="33">
    <w:abstractNumId w:val="24"/>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C00"/>
    <w:rsid w:val="00023DFB"/>
    <w:rsid w:val="00026401"/>
    <w:rsid w:val="00076D0C"/>
    <w:rsid w:val="00161FFB"/>
    <w:rsid w:val="001D0CE8"/>
    <w:rsid w:val="00206378"/>
    <w:rsid w:val="002526E5"/>
    <w:rsid w:val="002A47A0"/>
    <w:rsid w:val="00325777"/>
    <w:rsid w:val="00330D17"/>
    <w:rsid w:val="003431FA"/>
    <w:rsid w:val="004451D3"/>
    <w:rsid w:val="00446C92"/>
    <w:rsid w:val="00591089"/>
    <w:rsid w:val="005D25F2"/>
    <w:rsid w:val="006B1283"/>
    <w:rsid w:val="006E043B"/>
    <w:rsid w:val="006F51D7"/>
    <w:rsid w:val="00741C30"/>
    <w:rsid w:val="00745D28"/>
    <w:rsid w:val="007D327D"/>
    <w:rsid w:val="008111B0"/>
    <w:rsid w:val="008C1D4F"/>
    <w:rsid w:val="008D08C5"/>
    <w:rsid w:val="008F2241"/>
    <w:rsid w:val="00920B80"/>
    <w:rsid w:val="00970382"/>
    <w:rsid w:val="00980D09"/>
    <w:rsid w:val="009F4D98"/>
    <w:rsid w:val="00A8192E"/>
    <w:rsid w:val="00A82C00"/>
    <w:rsid w:val="00A9743A"/>
    <w:rsid w:val="00AA167B"/>
    <w:rsid w:val="00AC0AB4"/>
    <w:rsid w:val="00B65BA3"/>
    <w:rsid w:val="00BD4CEA"/>
    <w:rsid w:val="00BD4DE5"/>
    <w:rsid w:val="00CC2D6A"/>
    <w:rsid w:val="00CF2ACD"/>
    <w:rsid w:val="00D959DA"/>
    <w:rsid w:val="00EA3933"/>
    <w:rsid w:val="00EC7969"/>
    <w:rsid w:val="00ED6E75"/>
    <w:rsid w:val="00FA3B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BE80F6-D3E3-49B4-8169-1CB46EC80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D959DA"/>
    <w:pPr>
      <w:keepNext/>
      <w:spacing w:after="0" w:line="240" w:lineRule="auto"/>
      <w:jc w:val="center"/>
      <w:outlineLvl w:val="0"/>
    </w:pPr>
    <w:rPr>
      <w:rFonts w:ascii="Arial Armenian" w:eastAsia="Times New Roman" w:hAnsi="Arial Armenian" w:cs="Times New Roman"/>
      <w:sz w:val="28"/>
      <w:szCs w:val="20"/>
      <w:lang w:val="en-US" w:eastAsia="ru-RU"/>
    </w:rPr>
  </w:style>
  <w:style w:type="paragraph" w:styleId="2">
    <w:name w:val="heading 2"/>
    <w:basedOn w:val="a"/>
    <w:next w:val="a"/>
    <w:link w:val="20"/>
    <w:qFormat/>
    <w:rsid w:val="00D959DA"/>
    <w:pPr>
      <w:keepNext/>
      <w:spacing w:after="0" w:line="240" w:lineRule="auto"/>
      <w:jc w:val="both"/>
      <w:outlineLvl w:val="1"/>
    </w:pPr>
    <w:rPr>
      <w:rFonts w:ascii="Arial LatArm" w:eastAsia="Times New Roman" w:hAnsi="Arial LatArm" w:cs="Times New Roman"/>
      <w:b/>
      <w:color w:val="0000FF"/>
      <w:sz w:val="20"/>
      <w:szCs w:val="20"/>
      <w:lang w:val="en-US" w:eastAsia="ru-RU"/>
    </w:rPr>
  </w:style>
  <w:style w:type="paragraph" w:styleId="3">
    <w:name w:val="heading 3"/>
    <w:basedOn w:val="a"/>
    <w:next w:val="a"/>
    <w:link w:val="30"/>
    <w:qFormat/>
    <w:rsid w:val="00D959DA"/>
    <w:pPr>
      <w:keepNext/>
      <w:spacing w:after="0" w:line="360" w:lineRule="auto"/>
      <w:jc w:val="center"/>
      <w:outlineLvl w:val="2"/>
    </w:pPr>
    <w:rPr>
      <w:rFonts w:ascii="Arial LatArm" w:eastAsia="Times New Roman" w:hAnsi="Arial LatArm" w:cs="Times New Roman"/>
      <w:i/>
      <w:sz w:val="20"/>
      <w:szCs w:val="20"/>
      <w:lang w:val="en-AU"/>
    </w:rPr>
  </w:style>
  <w:style w:type="paragraph" w:styleId="4">
    <w:name w:val="heading 4"/>
    <w:basedOn w:val="a"/>
    <w:next w:val="a"/>
    <w:link w:val="40"/>
    <w:qFormat/>
    <w:rsid w:val="00D959DA"/>
    <w:pPr>
      <w:keepNext/>
      <w:spacing w:after="0" w:line="240" w:lineRule="auto"/>
      <w:outlineLvl w:val="3"/>
    </w:pPr>
    <w:rPr>
      <w:rFonts w:ascii="Arial LatArm" w:eastAsia="Times New Roman" w:hAnsi="Arial LatArm" w:cs="Times New Roman"/>
      <w:i/>
      <w:sz w:val="18"/>
      <w:szCs w:val="20"/>
      <w:lang w:val="en-US"/>
    </w:rPr>
  </w:style>
  <w:style w:type="paragraph" w:styleId="5">
    <w:name w:val="heading 5"/>
    <w:basedOn w:val="a"/>
    <w:next w:val="a"/>
    <w:link w:val="50"/>
    <w:qFormat/>
    <w:rsid w:val="00D959DA"/>
    <w:pPr>
      <w:keepNext/>
      <w:spacing w:after="0" w:line="240" w:lineRule="auto"/>
      <w:jc w:val="center"/>
      <w:outlineLvl w:val="4"/>
    </w:pPr>
    <w:rPr>
      <w:rFonts w:ascii="Arial LatArm" w:eastAsia="Times New Roman" w:hAnsi="Arial LatArm" w:cs="Times New Roman"/>
      <w:b/>
      <w:sz w:val="26"/>
      <w:szCs w:val="20"/>
      <w:lang w:val="en-US" w:eastAsia="ru-RU"/>
    </w:rPr>
  </w:style>
  <w:style w:type="paragraph" w:styleId="6">
    <w:name w:val="heading 6"/>
    <w:basedOn w:val="a"/>
    <w:next w:val="a"/>
    <w:link w:val="60"/>
    <w:qFormat/>
    <w:rsid w:val="00D959DA"/>
    <w:pPr>
      <w:keepNext/>
      <w:spacing w:after="0" w:line="240" w:lineRule="auto"/>
      <w:outlineLvl w:val="5"/>
    </w:pPr>
    <w:rPr>
      <w:rFonts w:ascii="Arial LatArm" w:eastAsia="Times New Roman" w:hAnsi="Arial LatArm" w:cs="Times New Roman"/>
      <w:b/>
      <w:color w:val="000000"/>
      <w:szCs w:val="20"/>
      <w:lang w:val="en-US" w:eastAsia="ru-RU"/>
    </w:rPr>
  </w:style>
  <w:style w:type="paragraph" w:styleId="7">
    <w:name w:val="heading 7"/>
    <w:basedOn w:val="a"/>
    <w:next w:val="a"/>
    <w:link w:val="70"/>
    <w:qFormat/>
    <w:rsid w:val="00D959DA"/>
    <w:pPr>
      <w:keepNext/>
      <w:spacing w:after="0" w:line="240" w:lineRule="auto"/>
      <w:ind w:left="-66"/>
      <w:jc w:val="center"/>
      <w:outlineLvl w:val="6"/>
    </w:pPr>
    <w:rPr>
      <w:rFonts w:ascii="Times Armenian" w:eastAsia="Times New Roman" w:hAnsi="Times Armenian" w:cs="Times New Roman"/>
      <w:b/>
      <w:sz w:val="20"/>
      <w:szCs w:val="20"/>
      <w:lang w:val="hy-AM" w:eastAsia="ru-RU"/>
    </w:rPr>
  </w:style>
  <w:style w:type="paragraph" w:styleId="8">
    <w:name w:val="heading 8"/>
    <w:basedOn w:val="a"/>
    <w:next w:val="a"/>
    <w:link w:val="80"/>
    <w:qFormat/>
    <w:rsid w:val="00D959DA"/>
    <w:pPr>
      <w:keepNext/>
      <w:spacing w:after="0" w:line="240" w:lineRule="auto"/>
      <w:outlineLvl w:val="7"/>
    </w:pPr>
    <w:rPr>
      <w:rFonts w:ascii="Times Armenian" w:eastAsia="Times New Roman" w:hAnsi="Times Armenian" w:cs="Times New Roman"/>
      <w:i/>
      <w:sz w:val="20"/>
      <w:szCs w:val="20"/>
      <w:lang w:val="nl-NL" w:eastAsia="x-none"/>
    </w:rPr>
  </w:style>
  <w:style w:type="paragraph" w:styleId="9">
    <w:name w:val="heading 9"/>
    <w:basedOn w:val="a"/>
    <w:next w:val="a"/>
    <w:link w:val="90"/>
    <w:qFormat/>
    <w:rsid w:val="00D959DA"/>
    <w:pPr>
      <w:keepNext/>
      <w:spacing w:after="0" w:line="240" w:lineRule="auto"/>
      <w:jc w:val="center"/>
      <w:outlineLvl w:val="8"/>
    </w:pPr>
    <w:rPr>
      <w:rFonts w:ascii="Times Armenian" w:eastAsia="Times New Roman" w:hAnsi="Times Armenian" w:cs="Times New Roman"/>
      <w:b/>
      <w:color w:val="000000"/>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59DA"/>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D959DA"/>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D959DA"/>
    <w:rPr>
      <w:rFonts w:ascii="Arial LatArm" w:eastAsia="Times New Roman" w:hAnsi="Arial LatArm" w:cs="Times New Roman"/>
      <w:i/>
      <w:sz w:val="20"/>
      <w:szCs w:val="20"/>
      <w:lang w:val="en-AU"/>
    </w:rPr>
  </w:style>
  <w:style w:type="character" w:customStyle="1" w:styleId="40">
    <w:name w:val="Заголовок 4 Знак"/>
    <w:basedOn w:val="a0"/>
    <w:link w:val="4"/>
    <w:rsid w:val="00D959DA"/>
    <w:rPr>
      <w:rFonts w:ascii="Arial LatArm" w:eastAsia="Times New Roman" w:hAnsi="Arial LatArm" w:cs="Times New Roman"/>
      <w:i/>
      <w:sz w:val="18"/>
      <w:szCs w:val="20"/>
      <w:lang w:val="en-US"/>
    </w:rPr>
  </w:style>
  <w:style w:type="character" w:customStyle="1" w:styleId="50">
    <w:name w:val="Заголовок 5 Знак"/>
    <w:basedOn w:val="a0"/>
    <w:link w:val="5"/>
    <w:rsid w:val="00D959DA"/>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D959DA"/>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D959DA"/>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D959DA"/>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D959DA"/>
    <w:rPr>
      <w:rFonts w:ascii="Times Armenian" w:eastAsia="Times New Roman" w:hAnsi="Times Armenian" w:cs="Times New Roman"/>
      <w:b/>
      <w:color w:val="000000"/>
      <w:szCs w:val="20"/>
      <w:lang w:val="pt-BR" w:eastAsia="ru-RU"/>
    </w:rPr>
  </w:style>
  <w:style w:type="numbering" w:customStyle="1" w:styleId="11">
    <w:name w:val="Нет списка1"/>
    <w:next w:val="a2"/>
    <w:uiPriority w:val="99"/>
    <w:semiHidden/>
    <w:unhideWhenUsed/>
    <w:rsid w:val="00D959DA"/>
  </w:style>
  <w:style w:type="paragraph" w:styleId="a3">
    <w:name w:val="Body Text Indent"/>
    <w:aliases w:val=" Char, Char Char Char Char,Char Char Char Char"/>
    <w:basedOn w:val="a"/>
    <w:link w:val="a4"/>
    <w:rsid w:val="00D959DA"/>
    <w:pPr>
      <w:spacing w:after="0" w:line="360" w:lineRule="auto"/>
      <w:ind w:firstLine="720"/>
      <w:jc w:val="both"/>
    </w:pPr>
    <w:rPr>
      <w:rFonts w:ascii="Arial LatArm" w:eastAsia="Times New Roman" w:hAnsi="Arial LatArm" w:cs="Times New Roman"/>
      <w:i/>
      <w:sz w:val="20"/>
      <w:szCs w:val="20"/>
      <w:lang w:val="en-AU"/>
    </w:rPr>
  </w:style>
  <w:style w:type="character" w:customStyle="1" w:styleId="a4">
    <w:name w:val="Основной текст с отступом Знак"/>
    <w:aliases w:val=" Char Знак, Char Char Char Char Знак,Char Char Char Char Знак"/>
    <w:basedOn w:val="a0"/>
    <w:link w:val="a3"/>
    <w:rsid w:val="00D959DA"/>
    <w:rPr>
      <w:rFonts w:ascii="Arial LatArm" w:eastAsia="Times New Roman" w:hAnsi="Arial LatArm" w:cs="Times New Roman"/>
      <w:i/>
      <w:sz w:val="20"/>
      <w:szCs w:val="20"/>
      <w:lang w:val="en-AU"/>
    </w:rPr>
  </w:style>
  <w:style w:type="paragraph" w:styleId="a5">
    <w:name w:val="footer"/>
    <w:basedOn w:val="a"/>
    <w:link w:val="a6"/>
    <w:rsid w:val="00D959DA"/>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a6">
    <w:name w:val="Нижний колонтитул Знак"/>
    <w:basedOn w:val="a0"/>
    <w:link w:val="a5"/>
    <w:rsid w:val="00D959DA"/>
    <w:rPr>
      <w:rFonts w:ascii="Times New Roman" w:eastAsia="Times New Roman" w:hAnsi="Times New Roman" w:cs="Times New Roman"/>
      <w:sz w:val="20"/>
      <w:szCs w:val="20"/>
      <w:lang w:val="en-US"/>
    </w:rPr>
  </w:style>
  <w:style w:type="paragraph" w:styleId="31">
    <w:name w:val="Body Text Indent 3"/>
    <w:basedOn w:val="a"/>
    <w:link w:val="32"/>
    <w:rsid w:val="00D959DA"/>
    <w:pPr>
      <w:spacing w:after="0" w:line="360" w:lineRule="auto"/>
      <w:ind w:firstLine="567"/>
      <w:jc w:val="both"/>
    </w:pPr>
    <w:rPr>
      <w:rFonts w:ascii="Times Armenian" w:eastAsia="Times New Roman" w:hAnsi="Times Armenian" w:cs="Times New Roman"/>
      <w:sz w:val="20"/>
      <w:szCs w:val="20"/>
      <w:lang w:val="en-US"/>
    </w:rPr>
  </w:style>
  <w:style w:type="character" w:customStyle="1" w:styleId="32">
    <w:name w:val="Основной текст с отступом 3 Знак"/>
    <w:basedOn w:val="a0"/>
    <w:link w:val="31"/>
    <w:rsid w:val="00D959DA"/>
    <w:rPr>
      <w:rFonts w:ascii="Times Armenian" w:eastAsia="Times New Roman" w:hAnsi="Times Armenian" w:cs="Times New Roman"/>
      <w:sz w:val="20"/>
      <w:szCs w:val="20"/>
      <w:lang w:val="en-US"/>
    </w:rPr>
  </w:style>
  <w:style w:type="paragraph" w:styleId="21">
    <w:name w:val="Body Text 2"/>
    <w:basedOn w:val="a"/>
    <w:link w:val="22"/>
    <w:rsid w:val="00D959DA"/>
    <w:pPr>
      <w:tabs>
        <w:tab w:val="left" w:pos="720"/>
      </w:tabs>
      <w:spacing w:after="0" w:line="360" w:lineRule="auto"/>
    </w:pPr>
    <w:rPr>
      <w:rFonts w:ascii="Arial LatArm" w:eastAsia="Times New Roman" w:hAnsi="Arial LatArm" w:cs="Times New Roman"/>
      <w:sz w:val="20"/>
      <w:szCs w:val="20"/>
      <w:lang w:val="en-US"/>
    </w:rPr>
  </w:style>
  <w:style w:type="character" w:customStyle="1" w:styleId="22">
    <w:name w:val="Основной текст 2 Знак"/>
    <w:basedOn w:val="a0"/>
    <w:link w:val="21"/>
    <w:rsid w:val="00D959DA"/>
    <w:rPr>
      <w:rFonts w:ascii="Arial LatArm" w:eastAsia="Times New Roman" w:hAnsi="Arial LatArm" w:cs="Times New Roman"/>
      <w:sz w:val="20"/>
      <w:szCs w:val="20"/>
      <w:lang w:val="en-US"/>
    </w:rPr>
  </w:style>
  <w:style w:type="paragraph" w:styleId="23">
    <w:name w:val="Body Text Indent 2"/>
    <w:basedOn w:val="a"/>
    <w:link w:val="24"/>
    <w:rsid w:val="00D959DA"/>
    <w:pPr>
      <w:spacing w:after="0" w:line="360" w:lineRule="auto"/>
      <w:ind w:firstLine="540"/>
      <w:jc w:val="both"/>
    </w:pPr>
    <w:rPr>
      <w:rFonts w:ascii="Baltica" w:eastAsia="Times New Roman" w:hAnsi="Baltica" w:cs="Times New Roman"/>
      <w:sz w:val="20"/>
      <w:szCs w:val="20"/>
      <w:lang w:val="af-ZA"/>
    </w:rPr>
  </w:style>
  <w:style w:type="character" w:customStyle="1" w:styleId="24">
    <w:name w:val="Основной текст с отступом 2 Знак"/>
    <w:basedOn w:val="a0"/>
    <w:link w:val="23"/>
    <w:rsid w:val="00D959DA"/>
    <w:rPr>
      <w:rFonts w:ascii="Baltica" w:eastAsia="Times New Roman" w:hAnsi="Baltica" w:cs="Times New Roman"/>
      <w:sz w:val="20"/>
      <w:szCs w:val="20"/>
      <w:lang w:val="af-ZA"/>
    </w:rPr>
  </w:style>
  <w:style w:type="paragraph" w:customStyle="1" w:styleId="Char">
    <w:name w:val="Char"/>
    <w:basedOn w:val="a"/>
    <w:semiHidden/>
    <w:rsid w:val="00D959DA"/>
    <w:pPr>
      <w:spacing w:line="360" w:lineRule="auto"/>
      <w:ind w:firstLine="709"/>
      <w:jc w:val="both"/>
    </w:pPr>
    <w:rPr>
      <w:rFonts w:ascii="Arial AMU" w:eastAsia="Times New Roman" w:hAnsi="Arial AMU" w:cs="Arial"/>
      <w:szCs w:val="20"/>
      <w:lang w:val="en-US"/>
    </w:rPr>
  </w:style>
  <w:style w:type="paragraph" w:customStyle="1" w:styleId="Default">
    <w:name w:val="Default"/>
    <w:rsid w:val="00D959DA"/>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paragraph" w:styleId="a7">
    <w:name w:val="Balloon Text"/>
    <w:basedOn w:val="a"/>
    <w:link w:val="a8"/>
    <w:rsid w:val="00D959DA"/>
    <w:pPr>
      <w:spacing w:after="0" w:line="240" w:lineRule="auto"/>
    </w:pPr>
    <w:rPr>
      <w:rFonts w:ascii="Tahoma" w:eastAsia="Times New Roman" w:hAnsi="Tahoma" w:cs="Times New Roman"/>
      <w:sz w:val="16"/>
      <w:szCs w:val="16"/>
      <w:lang w:val="x-none" w:eastAsia="x-none"/>
    </w:rPr>
  </w:style>
  <w:style w:type="character" w:customStyle="1" w:styleId="a8">
    <w:name w:val="Текст выноски Знак"/>
    <w:basedOn w:val="a0"/>
    <w:link w:val="a7"/>
    <w:rsid w:val="00D959DA"/>
    <w:rPr>
      <w:rFonts w:ascii="Tahoma" w:eastAsia="Times New Roman" w:hAnsi="Tahoma" w:cs="Times New Roman"/>
      <w:sz w:val="16"/>
      <w:szCs w:val="16"/>
      <w:lang w:val="x-none" w:eastAsia="x-none"/>
    </w:rPr>
  </w:style>
  <w:style w:type="character" w:styleId="a9">
    <w:name w:val="Hyperlink"/>
    <w:rsid w:val="00D959DA"/>
    <w:rPr>
      <w:color w:val="0000FF"/>
      <w:u w:val="single"/>
    </w:rPr>
  </w:style>
  <w:style w:type="character" w:customStyle="1" w:styleId="CharChar1">
    <w:name w:val="Char Char1"/>
    <w:locked/>
    <w:rsid w:val="00D959DA"/>
    <w:rPr>
      <w:rFonts w:ascii="Arial LatArm" w:hAnsi="Arial LatArm"/>
      <w:i/>
      <w:lang w:val="en-AU" w:eastAsia="en-US" w:bidi="ar-SA"/>
    </w:rPr>
  </w:style>
  <w:style w:type="paragraph" w:styleId="aa">
    <w:name w:val="Body Text"/>
    <w:basedOn w:val="a"/>
    <w:link w:val="ab"/>
    <w:rsid w:val="00D959DA"/>
    <w:pPr>
      <w:spacing w:after="120" w:line="240" w:lineRule="auto"/>
    </w:pPr>
    <w:rPr>
      <w:rFonts w:ascii="Times New Roman" w:eastAsia="Times New Roman" w:hAnsi="Times New Roman" w:cs="Times New Roman"/>
      <w:sz w:val="24"/>
      <w:szCs w:val="24"/>
      <w:lang w:val="en-US"/>
    </w:rPr>
  </w:style>
  <w:style w:type="character" w:customStyle="1" w:styleId="ab">
    <w:name w:val="Основной текст Знак"/>
    <w:basedOn w:val="a0"/>
    <w:link w:val="aa"/>
    <w:rsid w:val="00D959DA"/>
    <w:rPr>
      <w:rFonts w:ascii="Times New Roman" w:eastAsia="Times New Roman" w:hAnsi="Times New Roman" w:cs="Times New Roman"/>
      <w:sz w:val="24"/>
      <w:szCs w:val="24"/>
      <w:lang w:val="en-US"/>
    </w:rPr>
  </w:style>
  <w:style w:type="paragraph" w:styleId="12">
    <w:name w:val="index 1"/>
    <w:basedOn w:val="a"/>
    <w:next w:val="a"/>
    <w:autoRedefine/>
    <w:semiHidden/>
    <w:rsid w:val="00D959DA"/>
    <w:pPr>
      <w:spacing w:after="0" w:line="240" w:lineRule="auto"/>
      <w:ind w:left="240" w:hanging="240"/>
    </w:pPr>
    <w:rPr>
      <w:rFonts w:ascii="Times New Roman" w:eastAsia="Times New Roman" w:hAnsi="Times New Roman" w:cs="Times New Roman"/>
      <w:sz w:val="24"/>
      <w:szCs w:val="24"/>
      <w:lang w:val="en-US"/>
    </w:rPr>
  </w:style>
  <w:style w:type="paragraph" w:styleId="ac">
    <w:name w:val="index heading"/>
    <w:basedOn w:val="a"/>
    <w:next w:val="12"/>
    <w:semiHidden/>
    <w:rsid w:val="00D959DA"/>
    <w:pPr>
      <w:spacing w:after="0" w:line="240" w:lineRule="auto"/>
    </w:pPr>
    <w:rPr>
      <w:rFonts w:ascii="Times New Roman" w:eastAsia="Times New Roman" w:hAnsi="Times New Roman" w:cs="Times New Roman"/>
      <w:sz w:val="20"/>
      <w:szCs w:val="20"/>
      <w:lang w:val="en-AU" w:eastAsia="ru-RU"/>
    </w:rPr>
  </w:style>
  <w:style w:type="paragraph" w:styleId="ad">
    <w:name w:val="header"/>
    <w:basedOn w:val="a"/>
    <w:link w:val="ae"/>
    <w:rsid w:val="00D959DA"/>
    <w:pPr>
      <w:tabs>
        <w:tab w:val="center" w:pos="4153"/>
        <w:tab w:val="right" w:pos="8306"/>
      </w:tabs>
      <w:spacing w:after="0" w:line="240" w:lineRule="auto"/>
    </w:pPr>
    <w:rPr>
      <w:rFonts w:ascii="Times New Roman" w:eastAsia="Times New Roman" w:hAnsi="Times New Roman" w:cs="Times New Roman"/>
      <w:sz w:val="20"/>
      <w:szCs w:val="20"/>
      <w:lang w:val="en-AU" w:eastAsia="ru-RU"/>
    </w:rPr>
  </w:style>
  <w:style w:type="character" w:customStyle="1" w:styleId="ae">
    <w:name w:val="Верхний колонтитул Знак"/>
    <w:basedOn w:val="a0"/>
    <w:link w:val="ad"/>
    <w:rsid w:val="00D959DA"/>
    <w:rPr>
      <w:rFonts w:ascii="Times New Roman" w:eastAsia="Times New Roman" w:hAnsi="Times New Roman" w:cs="Times New Roman"/>
      <w:sz w:val="20"/>
      <w:szCs w:val="20"/>
      <w:lang w:val="en-AU" w:eastAsia="ru-RU"/>
    </w:rPr>
  </w:style>
  <w:style w:type="paragraph" w:styleId="33">
    <w:name w:val="Body Text 3"/>
    <w:basedOn w:val="a"/>
    <w:link w:val="34"/>
    <w:rsid w:val="00D959DA"/>
    <w:pPr>
      <w:spacing w:after="0" w:line="240" w:lineRule="auto"/>
      <w:jc w:val="both"/>
    </w:pPr>
    <w:rPr>
      <w:rFonts w:ascii="Arial LatArm" w:eastAsia="Times New Roman" w:hAnsi="Arial LatArm" w:cs="Times New Roman"/>
      <w:sz w:val="20"/>
      <w:szCs w:val="20"/>
      <w:lang w:val="en-US" w:eastAsia="ru-RU"/>
    </w:rPr>
  </w:style>
  <w:style w:type="character" w:customStyle="1" w:styleId="34">
    <w:name w:val="Основной текст 3 Знак"/>
    <w:basedOn w:val="a0"/>
    <w:link w:val="33"/>
    <w:rsid w:val="00D959DA"/>
    <w:rPr>
      <w:rFonts w:ascii="Arial LatArm" w:eastAsia="Times New Roman" w:hAnsi="Arial LatArm" w:cs="Times New Roman"/>
      <w:sz w:val="20"/>
      <w:szCs w:val="20"/>
      <w:lang w:val="en-US" w:eastAsia="ru-RU"/>
    </w:rPr>
  </w:style>
  <w:style w:type="paragraph" w:styleId="af">
    <w:name w:val="Title"/>
    <w:basedOn w:val="a"/>
    <w:link w:val="af0"/>
    <w:qFormat/>
    <w:rsid w:val="00D959DA"/>
    <w:pPr>
      <w:spacing w:after="0" w:line="240" w:lineRule="auto"/>
      <w:jc w:val="center"/>
    </w:pPr>
    <w:rPr>
      <w:rFonts w:ascii="Arial Armenian" w:eastAsia="Times New Roman" w:hAnsi="Arial Armenian" w:cs="Times New Roman"/>
      <w:sz w:val="24"/>
      <w:szCs w:val="20"/>
      <w:lang w:val="en-US"/>
    </w:rPr>
  </w:style>
  <w:style w:type="character" w:customStyle="1" w:styleId="af0">
    <w:name w:val="Название Знак"/>
    <w:basedOn w:val="a0"/>
    <w:link w:val="af"/>
    <w:rsid w:val="00D959DA"/>
    <w:rPr>
      <w:rFonts w:ascii="Arial Armenian" w:eastAsia="Times New Roman" w:hAnsi="Arial Armenian" w:cs="Times New Roman"/>
      <w:sz w:val="24"/>
      <w:szCs w:val="20"/>
      <w:lang w:val="en-US"/>
    </w:rPr>
  </w:style>
  <w:style w:type="character" w:styleId="af1">
    <w:name w:val="page number"/>
    <w:basedOn w:val="a0"/>
    <w:rsid w:val="00D959DA"/>
  </w:style>
  <w:style w:type="paragraph" w:styleId="af2">
    <w:name w:val="footnote text"/>
    <w:basedOn w:val="a"/>
    <w:link w:val="af3"/>
    <w:semiHidden/>
    <w:rsid w:val="00D959DA"/>
    <w:pPr>
      <w:spacing w:after="0" w:line="240" w:lineRule="auto"/>
    </w:pPr>
    <w:rPr>
      <w:rFonts w:ascii="Times Armenian" w:eastAsia="Times New Roman" w:hAnsi="Times Armenian" w:cs="Times New Roman"/>
      <w:sz w:val="20"/>
      <w:szCs w:val="20"/>
      <w:lang w:val="x-none" w:eastAsia="ru-RU"/>
    </w:rPr>
  </w:style>
  <w:style w:type="character" w:customStyle="1" w:styleId="af3">
    <w:name w:val="Текст сноски Знак"/>
    <w:basedOn w:val="a0"/>
    <w:link w:val="af2"/>
    <w:semiHidden/>
    <w:rsid w:val="00D959DA"/>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D959DA"/>
    <w:pPr>
      <w:spacing w:line="240" w:lineRule="exact"/>
    </w:pPr>
    <w:rPr>
      <w:rFonts w:ascii="Arial" w:eastAsia="Times New Roman" w:hAnsi="Arial" w:cs="Arial"/>
      <w:sz w:val="20"/>
      <w:szCs w:val="20"/>
      <w:lang w:val="en-US"/>
    </w:rPr>
  </w:style>
  <w:style w:type="paragraph" w:customStyle="1" w:styleId="norm">
    <w:name w:val="norm"/>
    <w:basedOn w:val="a"/>
    <w:rsid w:val="00D959DA"/>
    <w:pPr>
      <w:spacing w:after="0" w:line="480" w:lineRule="auto"/>
      <w:ind w:firstLine="709"/>
      <w:jc w:val="both"/>
    </w:pPr>
    <w:rPr>
      <w:rFonts w:ascii="Arial Armenian" w:eastAsia="Times New Roman" w:hAnsi="Arial Armenian" w:cs="Times New Roman"/>
      <w:szCs w:val="20"/>
      <w:lang w:val="en-US" w:eastAsia="ru-RU"/>
    </w:rPr>
  </w:style>
  <w:style w:type="character" w:customStyle="1" w:styleId="normChar">
    <w:name w:val="norm Char"/>
    <w:locked/>
    <w:rsid w:val="00D959DA"/>
    <w:rPr>
      <w:rFonts w:ascii="Arial Armenian" w:hAnsi="Arial Armenian"/>
      <w:sz w:val="22"/>
      <w:lang w:val="en-US" w:eastAsia="ru-RU" w:bidi="ar-SA"/>
    </w:rPr>
  </w:style>
  <w:style w:type="character" w:customStyle="1" w:styleId="CharCharChar">
    <w:name w:val="Char Char Char"/>
    <w:rsid w:val="00D959DA"/>
    <w:rPr>
      <w:rFonts w:ascii="Arial LatArm" w:hAnsi="Arial LatArm"/>
      <w:sz w:val="24"/>
      <w:lang w:eastAsia="ru-RU"/>
    </w:rPr>
  </w:style>
  <w:style w:type="paragraph" w:styleId="af4">
    <w:name w:val="Normal (Web)"/>
    <w:basedOn w:val="a"/>
    <w:uiPriority w:val="99"/>
    <w:rsid w:val="00D959D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af5">
    <w:name w:val="Strong"/>
    <w:uiPriority w:val="22"/>
    <w:qFormat/>
    <w:rsid w:val="00D959DA"/>
    <w:rPr>
      <w:b/>
      <w:bCs/>
    </w:rPr>
  </w:style>
  <w:style w:type="character" w:styleId="af6">
    <w:name w:val="footnote reference"/>
    <w:semiHidden/>
    <w:rsid w:val="00D959DA"/>
    <w:rPr>
      <w:vertAlign w:val="superscript"/>
    </w:rPr>
  </w:style>
  <w:style w:type="character" w:customStyle="1" w:styleId="CharChar22">
    <w:name w:val="Char Char22"/>
    <w:rsid w:val="00D959DA"/>
    <w:rPr>
      <w:rFonts w:ascii="Arial Armenian" w:hAnsi="Arial Armenian"/>
      <w:sz w:val="28"/>
      <w:lang w:val="en-US"/>
    </w:rPr>
  </w:style>
  <w:style w:type="character" w:customStyle="1" w:styleId="CharChar20">
    <w:name w:val="Char Char20"/>
    <w:rsid w:val="00D959DA"/>
    <w:rPr>
      <w:rFonts w:ascii="Times LatArm" w:hAnsi="Times LatArm"/>
      <w:b/>
      <w:sz w:val="28"/>
      <w:lang w:val="en-US"/>
    </w:rPr>
  </w:style>
  <w:style w:type="character" w:customStyle="1" w:styleId="CharChar16">
    <w:name w:val="Char Char16"/>
    <w:rsid w:val="00D959DA"/>
    <w:rPr>
      <w:rFonts w:ascii="Times Armenian" w:hAnsi="Times Armenian"/>
      <w:b/>
      <w:lang w:val="hy-AM"/>
    </w:rPr>
  </w:style>
  <w:style w:type="character" w:customStyle="1" w:styleId="CharChar15">
    <w:name w:val="Char Char15"/>
    <w:rsid w:val="00D959DA"/>
    <w:rPr>
      <w:rFonts w:ascii="Times Armenian" w:hAnsi="Times Armenian"/>
      <w:i/>
      <w:lang w:val="nl-NL"/>
    </w:rPr>
  </w:style>
  <w:style w:type="character" w:customStyle="1" w:styleId="CharChar13">
    <w:name w:val="Char Char13"/>
    <w:rsid w:val="00D959DA"/>
    <w:rPr>
      <w:rFonts w:ascii="Arial Armenian" w:hAnsi="Arial Armenian"/>
      <w:lang w:val="en-US"/>
    </w:rPr>
  </w:style>
  <w:style w:type="character" w:styleId="af7">
    <w:name w:val="annotation reference"/>
    <w:semiHidden/>
    <w:rsid w:val="00D959DA"/>
    <w:rPr>
      <w:sz w:val="16"/>
      <w:szCs w:val="16"/>
    </w:rPr>
  </w:style>
  <w:style w:type="paragraph" w:styleId="af8">
    <w:name w:val="annotation text"/>
    <w:basedOn w:val="a"/>
    <w:link w:val="af9"/>
    <w:semiHidden/>
    <w:rsid w:val="00D959DA"/>
    <w:pPr>
      <w:spacing w:after="0" w:line="240" w:lineRule="auto"/>
    </w:pPr>
    <w:rPr>
      <w:rFonts w:ascii="Times Armenian" w:eastAsia="Times New Roman" w:hAnsi="Times Armenian" w:cs="Times New Roman"/>
      <w:sz w:val="20"/>
      <w:szCs w:val="20"/>
      <w:lang w:val="en-US" w:eastAsia="ru-RU"/>
    </w:rPr>
  </w:style>
  <w:style w:type="character" w:customStyle="1" w:styleId="af9">
    <w:name w:val="Текст примечания Знак"/>
    <w:basedOn w:val="a0"/>
    <w:link w:val="af8"/>
    <w:semiHidden/>
    <w:rsid w:val="00D959DA"/>
    <w:rPr>
      <w:rFonts w:ascii="Times Armenian" w:eastAsia="Times New Roman" w:hAnsi="Times Armenian" w:cs="Times New Roman"/>
      <w:sz w:val="20"/>
      <w:szCs w:val="20"/>
      <w:lang w:val="en-US" w:eastAsia="ru-RU"/>
    </w:rPr>
  </w:style>
  <w:style w:type="paragraph" w:styleId="afa">
    <w:name w:val="annotation subject"/>
    <w:basedOn w:val="af8"/>
    <w:next w:val="af8"/>
    <w:link w:val="afb"/>
    <w:semiHidden/>
    <w:rsid w:val="00D959DA"/>
    <w:rPr>
      <w:b/>
      <w:bCs/>
    </w:rPr>
  </w:style>
  <w:style w:type="character" w:customStyle="1" w:styleId="afb">
    <w:name w:val="Тема примечания Знак"/>
    <w:basedOn w:val="af9"/>
    <w:link w:val="afa"/>
    <w:semiHidden/>
    <w:rsid w:val="00D959DA"/>
    <w:rPr>
      <w:rFonts w:ascii="Times Armenian" w:eastAsia="Times New Roman" w:hAnsi="Times Armenian" w:cs="Times New Roman"/>
      <w:b/>
      <w:bCs/>
      <w:sz w:val="20"/>
      <w:szCs w:val="20"/>
      <w:lang w:val="en-US" w:eastAsia="ru-RU"/>
    </w:rPr>
  </w:style>
  <w:style w:type="paragraph" w:styleId="afc">
    <w:name w:val="endnote text"/>
    <w:basedOn w:val="a"/>
    <w:link w:val="afd"/>
    <w:semiHidden/>
    <w:rsid w:val="00D959DA"/>
    <w:pPr>
      <w:spacing w:after="0" w:line="240" w:lineRule="auto"/>
    </w:pPr>
    <w:rPr>
      <w:rFonts w:ascii="Times Armenian" w:eastAsia="Times New Roman" w:hAnsi="Times Armenian" w:cs="Times New Roman"/>
      <w:sz w:val="20"/>
      <w:szCs w:val="20"/>
      <w:lang w:val="en-US" w:eastAsia="ru-RU"/>
    </w:rPr>
  </w:style>
  <w:style w:type="character" w:customStyle="1" w:styleId="afd">
    <w:name w:val="Текст концевой сноски Знак"/>
    <w:basedOn w:val="a0"/>
    <w:link w:val="afc"/>
    <w:semiHidden/>
    <w:rsid w:val="00D959DA"/>
    <w:rPr>
      <w:rFonts w:ascii="Times Armenian" w:eastAsia="Times New Roman" w:hAnsi="Times Armenian" w:cs="Times New Roman"/>
      <w:sz w:val="20"/>
      <w:szCs w:val="20"/>
      <w:lang w:val="en-US" w:eastAsia="ru-RU"/>
    </w:rPr>
  </w:style>
  <w:style w:type="character" w:styleId="afe">
    <w:name w:val="endnote reference"/>
    <w:semiHidden/>
    <w:rsid w:val="00D959DA"/>
    <w:rPr>
      <w:vertAlign w:val="superscript"/>
    </w:rPr>
  </w:style>
  <w:style w:type="paragraph" w:styleId="aff">
    <w:name w:val="Document Map"/>
    <w:basedOn w:val="a"/>
    <w:link w:val="aff0"/>
    <w:semiHidden/>
    <w:rsid w:val="00D959DA"/>
    <w:pPr>
      <w:shd w:val="clear" w:color="auto" w:fill="000080"/>
      <w:spacing w:after="0" w:line="240" w:lineRule="auto"/>
    </w:pPr>
    <w:rPr>
      <w:rFonts w:ascii="Tahoma" w:eastAsia="Times New Roman" w:hAnsi="Tahoma" w:cs="Tahoma"/>
      <w:sz w:val="20"/>
      <w:szCs w:val="20"/>
      <w:lang w:val="en-US" w:eastAsia="ru-RU"/>
    </w:rPr>
  </w:style>
  <w:style w:type="character" w:customStyle="1" w:styleId="aff0">
    <w:name w:val="Схема документа Знак"/>
    <w:basedOn w:val="a0"/>
    <w:link w:val="aff"/>
    <w:semiHidden/>
    <w:rsid w:val="00D959DA"/>
    <w:rPr>
      <w:rFonts w:ascii="Tahoma" w:eastAsia="Times New Roman" w:hAnsi="Tahoma" w:cs="Tahoma"/>
      <w:sz w:val="20"/>
      <w:szCs w:val="20"/>
      <w:shd w:val="clear" w:color="auto" w:fill="000080"/>
      <w:lang w:val="en-US" w:eastAsia="ru-RU"/>
    </w:rPr>
  </w:style>
  <w:style w:type="paragraph" w:styleId="aff1">
    <w:name w:val="Revision"/>
    <w:hidden/>
    <w:semiHidden/>
    <w:rsid w:val="00D959DA"/>
    <w:pPr>
      <w:spacing w:after="0" w:line="240" w:lineRule="auto"/>
    </w:pPr>
    <w:rPr>
      <w:rFonts w:ascii="Times Armenian" w:eastAsia="Times New Roman" w:hAnsi="Times Armenian" w:cs="Times New Roman"/>
      <w:sz w:val="24"/>
      <w:szCs w:val="20"/>
      <w:lang w:val="en-US" w:eastAsia="ru-RU"/>
    </w:rPr>
  </w:style>
  <w:style w:type="table" w:styleId="aff2">
    <w:name w:val="Table Grid"/>
    <w:basedOn w:val="a1"/>
    <w:uiPriority w:val="39"/>
    <w:rsid w:val="00D959DA"/>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D959DA"/>
    <w:pPr>
      <w:spacing w:line="240" w:lineRule="exact"/>
    </w:pPr>
    <w:rPr>
      <w:rFonts w:ascii="Verdana" w:eastAsia="Times New Roman" w:hAnsi="Verdana" w:cs="Times New Roman"/>
      <w:sz w:val="20"/>
      <w:szCs w:val="20"/>
      <w:lang w:val="en-US"/>
    </w:rPr>
  </w:style>
  <w:style w:type="paragraph" w:customStyle="1" w:styleId="Style2">
    <w:name w:val="Style2"/>
    <w:basedOn w:val="a"/>
    <w:rsid w:val="00D959DA"/>
    <w:pPr>
      <w:spacing w:after="0" w:line="240" w:lineRule="auto"/>
      <w:jc w:val="center"/>
    </w:pPr>
    <w:rPr>
      <w:rFonts w:ascii="Arial Armenian" w:eastAsia="Times New Roman" w:hAnsi="Arial Armenian" w:cs="Times New Roman"/>
      <w:w w:val="90"/>
      <w:szCs w:val="20"/>
      <w:lang w:val="en-US" w:eastAsia="ru-RU"/>
    </w:rPr>
  </w:style>
  <w:style w:type="character" w:customStyle="1" w:styleId="CharChar23">
    <w:name w:val="Char Char23"/>
    <w:rsid w:val="00D959DA"/>
    <w:rPr>
      <w:rFonts w:ascii="Arial Armenian" w:hAnsi="Arial Armenian"/>
      <w:sz w:val="28"/>
      <w:lang w:val="en-US" w:eastAsia="ru-RU" w:bidi="ar-SA"/>
    </w:rPr>
  </w:style>
  <w:style w:type="character" w:customStyle="1" w:styleId="CharChar21">
    <w:name w:val="Char Char21"/>
    <w:rsid w:val="00D959DA"/>
    <w:rPr>
      <w:rFonts w:ascii="Arial LatArm" w:hAnsi="Arial LatArm"/>
      <w:b/>
      <w:color w:val="0000FF"/>
      <w:lang w:val="en-US" w:eastAsia="ru-RU" w:bidi="ar-SA"/>
    </w:rPr>
  </w:style>
  <w:style w:type="paragraph" w:styleId="aff3">
    <w:name w:val="List Paragraph"/>
    <w:basedOn w:val="a"/>
    <w:link w:val="aff4"/>
    <w:uiPriority w:val="34"/>
    <w:qFormat/>
    <w:rsid w:val="00D959DA"/>
    <w:pPr>
      <w:spacing w:after="0" w:line="240" w:lineRule="auto"/>
      <w:ind w:left="720"/>
    </w:pPr>
    <w:rPr>
      <w:rFonts w:ascii="Times Armenian" w:eastAsia="Times New Roman" w:hAnsi="Times Armenian" w:cs="Times New Roman"/>
      <w:sz w:val="24"/>
      <w:szCs w:val="24"/>
      <w:lang w:val="x-none" w:eastAsia="ru-RU"/>
    </w:rPr>
  </w:style>
  <w:style w:type="character" w:customStyle="1" w:styleId="CharChar25">
    <w:name w:val="Char Char25"/>
    <w:rsid w:val="00D959DA"/>
    <w:rPr>
      <w:rFonts w:ascii="Arial Armenian" w:hAnsi="Arial Armenian"/>
      <w:sz w:val="28"/>
      <w:lang w:val="en-US" w:eastAsia="ru-RU" w:bidi="ar-SA"/>
    </w:rPr>
  </w:style>
  <w:style w:type="character" w:customStyle="1" w:styleId="CharChar24">
    <w:name w:val="Char Char24"/>
    <w:rsid w:val="00D959DA"/>
    <w:rPr>
      <w:rFonts w:ascii="Arial LatArm" w:hAnsi="Arial LatArm"/>
      <w:b/>
      <w:color w:val="0000FF"/>
      <w:lang w:val="en-US" w:eastAsia="ru-RU" w:bidi="ar-SA"/>
    </w:rPr>
  </w:style>
  <w:style w:type="paragraph" w:styleId="aff5">
    <w:name w:val="Block Text"/>
    <w:basedOn w:val="a"/>
    <w:rsid w:val="00D959DA"/>
    <w:pPr>
      <w:overflowPunct w:val="0"/>
      <w:autoSpaceDE w:val="0"/>
      <w:autoSpaceDN w:val="0"/>
      <w:adjustRightInd w:val="0"/>
      <w:spacing w:after="0" w:line="240" w:lineRule="auto"/>
      <w:ind w:left="4500" w:right="98"/>
      <w:jc w:val="right"/>
      <w:textAlignment w:val="baseline"/>
    </w:pPr>
    <w:rPr>
      <w:rFonts w:ascii="Arial Armenian" w:eastAsia="Times New Roman" w:hAnsi="Arial Armenian" w:cs="Times New Roman"/>
      <w:sz w:val="28"/>
      <w:szCs w:val="20"/>
      <w:lang w:val="es-ES"/>
    </w:rPr>
  </w:style>
  <w:style w:type="paragraph" w:customStyle="1" w:styleId="BodyTextIndent22">
    <w:name w:val="Body Text Indent 2+2"/>
    <w:basedOn w:val="a"/>
    <w:next w:val="a"/>
    <w:rsid w:val="00D959DA"/>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Normal2">
    <w:name w:val="Normal+2"/>
    <w:basedOn w:val="a"/>
    <w:next w:val="a"/>
    <w:rsid w:val="00D959DA"/>
    <w:pPr>
      <w:autoSpaceDE w:val="0"/>
      <w:autoSpaceDN w:val="0"/>
      <w:adjustRightInd w:val="0"/>
      <w:spacing w:after="0" w:line="240" w:lineRule="auto"/>
    </w:pPr>
    <w:rPr>
      <w:rFonts w:ascii="Times Armenian" w:eastAsia="Times New Roman" w:hAnsi="Times Armenian" w:cs="Times New Roman"/>
      <w:sz w:val="24"/>
      <w:szCs w:val="24"/>
      <w:lang w:eastAsia="ru-RU"/>
    </w:rPr>
  </w:style>
  <w:style w:type="paragraph" w:customStyle="1" w:styleId="CharCharCharChar">
    <w:name w:val="Знак Знак Знак Char Char Char Char Знак Знак Знак"/>
    <w:basedOn w:val="a"/>
    <w:rsid w:val="00D959DA"/>
    <w:pPr>
      <w:widowControl w:val="0"/>
      <w:bidi/>
      <w:adjustRightInd w:val="0"/>
      <w:spacing w:line="240" w:lineRule="exact"/>
    </w:pPr>
    <w:rPr>
      <w:rFonts w:ascii="Times New Roman" w:eastAsia="Times New Roman" w:hAnsi="Times New Roman" w:cs="Times New Roman"/>
      <w:sz w:val="20"/>
      <w:szCs w:val="20"/>
      <w:lang w:val="en-GB" w:eastAsia="ru-RU" w:bidi="he-IL"/>
    </w:rPr>
  </w:style>
  <w:style w:type="paragraph" w:customStyle="1" w:styleId="xl63">
    <w:name w:val="xl63"/>
    <w:basedOn w:val="a"/>
    <w:rsid w:val="00D959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sz w:val="16"/>
      <w:szCs w:val="16"/>
      <w:lang w:val="en-US"/>
    </w:rPr>
  </w:style>
  <w:style w:type="paragraph" w:customStyle="1" w:styleId="xl64">
    <w:name w:val="xl64"/>
    <w:basedOn w:val="a"/>
    <w:rsid w:val="00D959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5">
    <w:name w:val="xl65"/>
    <w:basedOn w:val="a"/>
    <w:rsid w:val="00D959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8"/>
      <w:szCs w:val="18"/>
      <w:lang w:val="en-US"/>
    </w:rPr>
  </w:style>
  <w:style w:type="paragraph" w:customStyle="1" w:styleId="xl66">
    <w:name w:val="xl66"/>
    <w:basedOn w:val="a"/>
    <w:rsid w:val="00D959D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Armenian" w:eastAsia="Arial Unicode MS" w:hAnsi="Times Armenian" w:cs="Arial Unicode MS"/>
      <w:b/>
      <w:bCs/>
      <w:i/>
      <w:iCs/>
      <w:sz w:val="16"/>
      <w:szCs w:val="16"/>
      <w:lang w:val="en-US"/>
    </w:rPr>
  </w:style>
  <w:style w:type="paragraph" w:customStyle="1" w:styleId="xl67">
    <w:name w:val="xl67"/>
    <w:basedOn w:val="a"/>
    <w:rsid w:val="00D959D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Armenian" w:eastAsia="Arial Unicode MS" w:hAnsi="Times Armenian" w:cs="Arial Unicode MS"/>
      <w:sz w:val="16"/>
      <w:szCs w:val="16"/>
      <w:lang w:val="en-US"/>
    </w:rPr>
  </w:style>
  <w:style w:type="paragraph" w:customStyle="1" w:styleId="xl68">
    <w:name w:val="xl68"/>
    <w:basedOn w:val="a"/>
    <w:rsid w:val="00D959D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69">
    <w:name w:val="xl69"/>
    <w:basedOn w:val="a"/>
    <w:rsid w:val="00D959D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0">
    <w:name w:val="xl70"/>
    <w:basedOn w:val="a"/>
    <w:rsid w:val="00D959D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1">
    <w:name w:val="xl71"/>
    <w:basedOn w:val="a"/>
    <w:rsid w:val="00D959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xl72">
    <w:name w:val="xl72"/>
    <w:basedOn w:val="a"/>
    <w:rsid w:val="00D959D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font5">
    <w:name w:val="font5"/>
    <w:basedOn w:val="a"/>
    <w:rsid w:val="00D959DA"/>
    <w:pPr>
      <w:spacing w:before="100" w:beforeAutospacing="1" w:after="100" w:afterAutospacing="1" w:line="240" w:lineRule="auto"/>
    </w:pPr>
    <w:rPr>
      <w:rFonts w:ascii="Times Armenian" w:eastAsia="Arial Unicode MS" w:hAnsi="Times Armenian" w:cs="Arial Unicode MS"/>
      <w:sz w:val="16"/>
      <w:szCs w:val="16"/>
      <w:lang w:val="en-US"/>
    </w:rPr>
  </w:style>
  <w:style w:type="paragraph" w:customStyle="1" w:styleId="font6">
    <w:name w:val="font6"/>
    <w:basedOn w:val="a"/>
    <w:rsid w:val="00D959DA"/>
    <w:pPr>
      <w:spacing w:before="100" w:beforeAutospacing="1" w:after="100" w:afterAutospacing="1" w:line="240" w:lineRule="auto"/>
    </w:pPr>
    <w:rPr>
      <w:rFonts w:ascii="Times Armenian" w:eastAsia="Arial Unicode MS" w:hAnsi="Times Armenian" w:cs="Arial Unicode MS"/>
      <w:i/>
      <w:iCs/>
      <w:sz w:val="16"/>
      <w:szCs w:val="16"/>
      <w:lang w:val="en-US"/>
    </w:rPr>
  </w:style>
  <w:style w:type="paragraph" w:customStyle="1" w:styleId="font7">
    <w:name w:val="font7"/>
    <w:basedOn w:val="a"/>
    <w:rsid w:val="00D959DA"/>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8">
    <w:name w:val="font8"/>
    <w:basedOn w:val="a"/>
    <w:rsid w:val="00D959DA"/>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9">
    <w:name w:val="font9"/>
    <w:basedOn w:val="a"/>
    <w:rsid w:val="00D959DA"/>
    <w:pPr>
      <w:spacing w:before="100" w:beforeAutospacing="1" w:after="100" w:afterAutospacing="1" w:line="240" w:lineRule="auto"/>
    </w:pPr>
    <w:rPr>
      <w:rFonts w:ascii="Times LatRus" w:eastAsia="Arial Unicode MS" w:hAnsi="Times LatRus" w:cs="Arial Unicode MS"/>
      <w:i/>
      <w:iCs/>
      <w:sz w:val="16"/>
      <w:szCs w:val="16"/>
      <w:lang w:val="en-US"/>
    </w:rPr>
  </w:style>
  <w:style w:type="paragraph" w:customStyle="1" w:styleId="font10">
    <w:name w:val="font10"/>
    <w:basedOn w:val="a"/>
    <w:rsid w:val="00D959DA"/>
    <w:pPr>
      <w:spacing w:before="100" w:beforeAutospacing="1" w:after="100" w:afterAutospacing="1" w:line="240" w:lineRule="auto"/>
    </w:pPr>
    <w:rPr>
      <w:rFonts w:ascii="Times LatArm" w:eastAsia="Arial Unicode MS" w:hAnsi="Times LatArm" w:cs="Arial Unicode MS"/>
      <w:sz w:val="16"/>
      <w:szCs w:val="16"/>
      <w:lang w:val="en-US"/>
    </w:rPr>
  </w:style>
  <w:style w:type="paragraph" w:customStyle="1" w:styleId="font11">
    <w:name w:val="font11"/>
    <w:basedOn w:val="a"/>
    <w:rsid w:val="00D959DA"/>
    <w:pPr>
      <w:spacing w:before="100" w:beforeAutospacing="1" w:after="100" w:afterAutospacing="1" w:line="240" w:lineRule="auto"/>
    </w:pPr>
    <w:rPr>
      <w:rFonts w:ascii="Times LatRus" w:eastAsia="Arial Unicode MS" w:hAnsi="Times LatRus" w:cs="Arial Unicode MS"/>
      <w:sz w:val="16"/>
      <w:szCs w:val="16"/>
      <w:lang w:val="en-US"/>
    </w:rPr>
  </w:style>
  <w:style w:type="paragraph" w:customStyle="1" w:styleId="font12">
    <w:name w:val="font12"/>
    <w:basedOn w:val="a"/>
    <w:rsid w:val="00D959DA"/>
    <w:pPr>
      <w:spacing w:before="100" w:beforeAutospacing="1" w:after="100" w:afterAutospacing="1" w:line="240" w:lineRule="auto"/>
    </w:pPr>
    <w:rPr>
      <w:rFonts w:ascii="Times New Roman" w:eastAsia="Arial Unicode MS" w:hAnsi="Times New Roman" w:cs="Times New Roman"/>
      <w:sz w:val="16"/>
      <w:szCs w:val="16"/>
      <w:lang w:val="en-US"/>
    </w:rPr>
  </w:style>
  <w:style w:type="paragraph" w:customStyle="1" w:styleId="font13">
    <w:name w:val="font13"/>
    <w:basedOn w:val="a"/>
    <w:rsid w:val="00D959DA"/>
    <w:pPr>
      <w:spacing w:before="100" w:beforeAutospacing="1" w:after="100" w:afterAutospacing="1" w:line="240" w:lineRule="auto"/>
    </w:pPr>
    <w:rPr>
      <w:rFonts w:ascii="Times Armenian" w:eastAsia="Arial Unicode MS" w:hAnsi="Times Armenian" w:cs="Arial Unicode MS"/>
      <w:color w:val="000000"/>
      <w:sz w:val="20"/>
      <w:szCs w:val="20"/>
      <w:lang w:val="en-US"/>
    </w:rPr>
  </w:style>
  <w:style w:type="paragraph" w:customStyle="1" w:styleId="xl73">
    <w:name w:val="xl73"/>
    <w:basedOn w:val="a"/>
    <w:rsid w:val="00D959DA"/>
    <w:pPr>
      <w:pBdr>
        <w:top w:val="single" w:sz="4" w:space="0" w:color="auto"/>
        <w:bottom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4">
    <w:name w:val="xl74"/>
    <w:basedOn w:val="a"/>
    <w:rsid w:val="00D959D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16"/>
      <w:szCs w:val="16"/>
      <w:lang w:val="en-US"/>
    </w:rPr>
  </w:style>
  <w:style w:type="paragraph" w:customStyle="1" w:styleId="xl75">
    <w:name w:val="xl75"/>
    <w:basedOn w:val="a"/>
    <w:rsid w:val="00D959D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Armenian" w:eastAsia="Arial Unicode MS" w:hAnsi="Times Armenian" w:cs="Arial Unicode MS"/>
      <w:b/>
      <w:bCs/>
      <w:sz w:val="24"/>
      <w:szCs w:val="24"/>
      <w:lang w:val="en-US"/>
    </w:rPr>
  </w:style>
  <w:style w:type="paragraph" w:customStyle="1" w:styleId="110">
    <w:name w:val="Указатель 11"/>
    <w:basedOn w:val="a"/>
    <w:rsid w:val="00D959DA"/>
    <w:pPr>
      <w:suppressAutoHyphens/>
      <w:spacing w:after="0" w:line="100" w:lineRule="atLeast"/>
      <w:ind w:left="240" w:hanging="240"/>
    </w:pPr>
    <w:rPr>
      <w:rFonts w:ascii="Times Armenian" w:eastAsia="Times New Roman" w:hAnsi="Times Armenian" w:cs="Times New Roman"/>
      <w:kern w:val="1"/>
      <w:sz w:val="16"/>
      <w:szCs w:val="16"/>
      <w:lang w:val="en-US" w:eastAsia="ar-SA"/>
    </w:rPr>
  </w:style>
  <w:style w:type="paragraph" w:customStyle="1" w:styleId="13">
    <w:name w:val="Указатель1"/>
    <w:basedOn w:val="a"/>
    <w:rsid w:val="00D959DA"/>
    <w:pPr>
      <w:suppressAutoHyphens/>
      <w:spacing w:after="0" w:line="100" w:lineRule="atLeast"/>
    </w:pPr>
    <w:rPr>
      <w:rFonts w:ascii="Times New Roman" w:eastAsia="Times New Roman" w:hAnsi="Times New Roman" w:cs="Times New Roman"/>
      <w:kern w:val="1"/>
      <w:sz w:val="20"/>
      <w:szCs w:val="20"/>
      <w:lang w:val="en-AU" w:eastAsia="ar-SA"/>
    </w:rPr>
  </w:style>
  <w:style w:type="character" w:styleId="aff6">
    <w:name w:val="FollowedHyperlink"/>
    <w:rsid w:val="00D959DA"/>
    <w:rPr>
      <w:color w:val="800080"/>
      <w:u w:val="single"/>
    </w:rPr>
  </w:style>
  <w:style w:type="character" w:customStyle="1" w:styleId="CharCharCharChar1">
    <w:name w:val="Char Char Char Char1"/>
    <w:aliases w:val=" Char Char Char Char Char Char"/>
    <w:rsid w:val="00D959DA"/>
    <w:rPr>
      <w:rFonts w:ascii="Arial LatArm" w:hAnsi="Arial LatArm"/>
      <w:sz w:val="24"/>
      <w:lang w:val="en-US" w:eastAsia="ru-RU" w:bidi="ar-SA"/>
    </w:rPr>
  </w:style>
  <w:style w:type="character" w:customStyle="1" w:styleId="CharChar">
    <w:name w:val="Char Char"/>
    <w:locked/>
    <w:rsid w:val="00D959DA"/>
    <w:rPr>
      <w:lang w:val="en-US" w:eastAsia="en-US" w:bidi="ar-SA"/>
    </w:rPr>
  </w:style>
  <w:style w:type="paragraph" w:customStyle="1" w:styleId="Char3CharCharChar">
    <w:name w:val="Char3 Char Char Char"/>
    <w:basedOn w:val="a"/>
    <w:next w:val="a"/>
    <w:semiHidden/>
    <w:rsid w:val="00D959DA"/>
    <w:pPr>
      <w:spacing w:line="240" w:lineRule="exact"/>
      <w:jc w:val="both"/>
    </w:pPr>
    <w:rPr>
      <w:rFonts w:ascii="Arial" w:eastAsia="Times New Roman" w:hAnsi="Arial" w:cs="Arial"/>
      <w:b/>
      <w:sz w:val="20"/>
      <w:szCs w:val="20"/>
      <w:lang w:val="en-GB"/>
    </w:rPr>
  </w:style>
  <w:style w:type="character" w:customStyle="1" w:styleId="aff4">
    <w:name w:val="Абзац списка Знак"/>
    <w:link w:val="aff3"/>
    <w:uiPriority w:val="34"/>
    <w:locked/>
    <w:rsid w:val="00D959DA"/>
    <w:rPr>
      <w:rFonts w:ascii="Times Armenian" w:eastAsia="Times New Roman" w:hAnsi="Times Armenian" w:cs="Times New Roman"/>
      <w:sz w:val="24"/>
      <w:szCs w:val="24"/>
      <w:lang w:val="x-none" w:eastAsia="ru-RU"/>
    </w:rPr>
  </w:style>
  <w:style w:type="character" w:styleId="aff7">
    <w:name w:val="Emphasis"/>
    <w:qFormat/>
    <w:rsid w:val="00D959DA"/>
    <w:rPr>
      <w:i/>
      <w:iCs/>
    </w:rPr>
  </w:style>
  <w:style w:type="character" w:customStyle="1" w:styleId="UnresolvedMention1">
    <w:name w:val="Unresolved Mention1"/>
    <w:uiPriority w:val="99"/>
    <w:semiHidden/>
    <w:unhideWhenUsed/>
    <w:rsid w:val="00D959DA"/>
    <w:rPr>
      <w:color w:val="605E5C"/>
      <w:shd w:val="clear" w:color="auto" w:fill="E1DFDD"/>
    </w:rPr>
  </w:style>
  <w:style w:type="paragraph" w:customStyle="1" w:styleId="msonormalmrcssattr">
    <w:name w:val="msonormal_mr_css_attr"/>
    <w:basedOn w:val="a"/>
    <w:rsid w:val="00CC2D6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427</TotalTime>
  <Pages>1</Pages>
  <Words>4511</Words>
  <Characters>25716</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49</cp:revision>
  <cp:lastPrinted>2025-01-10T07:06:00Z</cp:lastPrinted>
  <dcterms:created xsi:type="dcterms:W3CDTF">2024-12-05T09:45:00Z</dcterms:created>
  <dcterms:modified xsi:type="dcterms:W3CDTF">2025-10-01T07:20:00Z</dcterms:modified>
</cp:coreProperties>
</file>