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ՀՀԿԳՄՍՆԷԱՃԱՊՁԲ-25/180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медицинской мебели (для 2-х детских садов)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Лиля Касабян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lilya.ghasabyan@escs.am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ՀՀԿԳՄՍՆԷԱՃԱՊՁԲ-25/180</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медицинской мебели (для 2-х детских садов)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медицинской мебели (для 2-х детских садов)</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ՀՀԿԳՄՍՆԷԱՃԱՊՁԲ-25/180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lilya.ghasabyan@escs.am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медицинской мебели (для 2-х детских садов)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ՀՀԿԳՄՍՆԷԱՃԱՊՁԲ-25/180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ՀՀԿԳՄՍՆԷԱՃԱՊՁԲ-25/180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заданию-1.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медицинской мебели состоит из мебели для медпункта, которые должны соответствовать прилагаемому техническому заданию-2.  Гарантийный срок на указанный товар устанавливается в размере 365 дней, считая со дня, следующего за днем принятия товара Покупателем, устраняются дефекты, возникшие в течение гарантийного срока, на месте /заменой деталей / или заменой на новые. Допустимое отклонение в размерах товаров, указанных в дозировке, составляет ±3%. Перечисленные товары должны быть новыми, неиспользованными. Транспортировку, разгрузку, монтаж и сбор по адресам осуществляет Поставщик. В случае поставки на склад Покупатель обязуется принять товар и оплатить его, а Продавец обязуется установить подлежащий установке товар в конечном месте при доставке соответствующего товара в конечное место в разумный срок, установленный Покупателем. Перед доставкой согласовать с заказчиком образцы представленного товара. Согласовать дату доставки с заказчиком. тел. – 010599664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 1 общины Сарухан, Гегаркуникской области Республики Армения - Адрес: община Сарухан, Гегаркуникской области Республики Армения, ул. Чаренца. 3 или складское помещение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на 20-й календарный день после вступления в силу Соглашения между сторонами, за исключением случаев, когда выбранный участник соглашается предоставить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сад Елпин, Вайоцдзорская область, РА, Адрес: Вайоцдзорская область, община Арени, село Елпин, 1-я улица, 50 или складское помещение (Ереван, области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на 20-й календарный день после вступления в силу Соглашения между сторонами, за исключением случаев, когда выбранный участник соглашается предоставить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