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ՎԱԿՏՄ-ԷԱՃԱՊՁԲ-26/5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Կրթության տեսչական մարմնի կարիքների համար` ՎԱԿՏՄ-ԷԱՃԱՊՁԲ-26/5 ծածկագրով տնտեսական ապրանքների և սանհիգիենիկ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Լիլիթ Ադոնց</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lilit.adonts@gov.am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ՎԱԿՏՄ-ԷԱՃԱՊՁԲ-26/5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Կրթության տեսչական մարմնի կարիքների համար` ՎԱԿՏՄ-ԷԱՃԱՊՁԲ-26/5 ծածկագրով տնտեսական ապրանքների և սանհիգիենիկ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Կրթության տեսչական մարմնի կարիքների համար` ՎԱԿՏՄ-ԷԱՃԱՊՁԲ-26/5 ծածկագրով տնտեսական ապրանքների և սանհիգիենիկ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ՎԱԿՏՄ-ԷԱՃԱՊՁԲ-26/5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lilit.adonts@gov.am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Կրթության տեսչական մարմնի կարիքների համար` ՎԱԿՏՄ-ԷԱՃԱՊՁԲ-26/5 ծածկագրով տնտեսական ապրանքների և սանհիգիենիկ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ՎԱԿՏՄ-ԷԱՃԱՊՁԲ-26/5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ՎԱԿՏՄ-ԷԱՃԱՊՁԲ-26/5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«ՎԱԿՏՄ-ԷԱՃԱՊՁԲ-26/5»*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«ՎԱԿՏՄ-ԷԱՃԱՊՁԲ-26/5»*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ՎԱԿՏՄ-ԷԱՃԱՊՁԲ-26/5*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Կրթության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15   լիտր, գլանաձև փաթեթավորված, փաթեթի մեջ առնվազն 30 հատ,գույնը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240   լիտր, գլանաձև փաթեթավորված, փաթեթի մեջ առնվազն 10 հատ,գույնը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երկշերտ, լայնքը՝ առնվազն 9,1սմ x 9.3 սմ,  երկ. առնվազն 24 մ., կենտրոնում ստվարաթղթե գլանով անցք տեղադրման համար: Գույնը՝ սպիտակ, պատրաստված առաջնային հումքից  ցելյուլոզայից, թույլատրված սանիտարահիգիենիկ նշանակության ապրանքներ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Դիսպենսերի ձեռքի թղթե սրբիչներ` երկշերտ, տուփերում առնվազն՝ 200 հատ, հիգիենիկ փափուկ թղթից, թերթի չափսերը ոչ պակաս (200x200)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մածուցիկ, քլորի թույլ հոտով: Ջրում չլուծվող մնացորդի զանգվածային մասը՝ 45 % ոչ պակաս, ակտիվ քլորի զանգվածային մասը՝ 2.5%-ից ոչ պակաս: Փաթեթավորված պոլիմերային տարայում 1լ զանգվածով: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առնվազն 30 x 40 սմ չափսերով, գործվածքը՝ մանրաթելային, խիտ գործվածքով (միկրոֆիբրա), փաթեթավորումը գործարանային:  Եզրերը մաքրակարած: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առնվազն 80 X 100 սմ  չափսերով,  գործվածքը՝ մանրաթելային, խիտ գործվածքով (միկրոֆիբրա), փաթեթավորումը գործարանային: Եզրերը մաքրակարած: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նյութեր նախատեսված հատակը լվանալու համար,  փաթեթավորված պոլիմերային տարայում 1լ զանգվածով: Ունիվերսալ մաքրող միջոց,  չի պարունակում վտանգավոր քիմիկատներ և նախատեսված  է օգտագործել տարբեր տեսակի հատակների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զուգարանի խոզանակ տակդիրով նախատեսված զուգարանի մաքրման համար:
 Բռնակի երկարությունը առնվազն 25սմ, կոշտ օրգանական առնվազն 8 սմ երկարության մազափնջերով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Հատակների մաքրման համար նախատեսված պլաստմասե  ձող՝ միկրոֆիբրիա գլխիկով, բարձր կլանելու ունակությամբ առնվազն  1-1.5 մ երկարությամբ, լաքապատված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գոգաթիակ, աղբը հավաքելու համար, ձողով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 հավաքելու համար գոգաթիակ, 
Մետաղյա ձողով` հաստությունը առնվազն 0,8 մմ, երկարությունը՝ առնվազն 1 մ, ՀՍՏ 124-2007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100-րդ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120-րդ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210-րդ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170-րդ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նախատեսվելու դեպքում, կնքված համաձայնագիրը ուժի մեջ մտնելու օրվանից 260-րդ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260-րդ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100-րդ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100-րդ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համաձայնագիրը ուժի մեջ մտնելու օրվանից 100-րդ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