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ՎԱՔՏ-ԷԱՃԱՊՁԲ-26/7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офисных принадлежностей, канцелярских товаров и картриджей для нужд Инспекционного органа градостроительствa, технической и пожарной безопасности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naira.mkrtchyan@gov.am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ՎԱՔՏ-ԷԱՃԱՊՁԲ-26/7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2025.10.02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офисных принадлежностей, канцелярских товаров и картриджей для нужд Инспекционного органа градостроительствa, технической и пожарной безопасности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офисных принадлежностей, канцелярских товаров и картриджей для нужд Инспекционного органа градостроительствa, технической и пожарной безопасности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ՎԱՔՏ-ԷԱՃԱՊՁԲ-26/7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naira.mkrtchyan@gov.am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офисных принадлежностей, канцелярских товаров и картриджей для нужд Инспекционного органа градостроительствa, технической и пожарной безопасности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застежкой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в формате 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70-200пред, строка, белые страницы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4.6795</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ՎԱՔՏ-ԷԱՃԱՊՁԲ-26/7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ՎԱՔՏ-ԷԱՃԱՊՁԲ-26/7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не менее 60 листов, не менее 56 г.м.плотностью, формата А5, из бумаги белого цвета (в ряд), прошитой сверху пружинной строчкой, обложка из картона: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обложка: твердая, с подкладкой из материала, заменяющего кожу темного цвета, не менее 150 листов, формат: А5, белая клетчатая/ квадратная/, из офсетной бумаги, размеры не менее 21x14,5 см, с закладкой, без указания даты: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с наконечником не менее 0,5 мм, открывающимся снизу или сверху (для замены сердечника), длина ручки не менее 145 мм, в футляре, заполненная чернилами часть сердечника не менее 95 мм, с синим, черным, красным сердечником (в количественной пропорции 70 %, 20%, 10% соответственно), в количествах, согласованных с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застежкой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на папке для бумаги формата А4 размером не менее (235x310 мм), в пластиковой обложке разных цветов, с ручкой (объемом) соответствующего размера толщиной не менее 1 мм, скрепление документов с помощью металлического переплета.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без подкладки, предназначенная для печати на офисных принтерах: Плотность: не менее 80 г/м2. отбеленный без применения хлора: Степень белизны: не менее 90%: Упакован в коробки по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письма в формате 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непрозрачный формата А5 (178х253) мм, белый, площадью 1 м2 не менее 100 г офсетной бумаги N1, самоклеящийся.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70-200пред, строка, белые страницы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журнал формата A4+, состав из картона, не менее 100 листов, строка, бумага белая, не менее 70 г / кв.м плотность.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Заводской картридж с тонером для многофункционального принтера HP LaserJet Pro MFP M428dw, картридж с тонером HP 59x Black LaserJet или аналогичный: 
Картридж должен иметь заводскую упаковку с чипом для печати. Возможность печати картриджа объемом не менее 10 000 страниц (10 000 страниц формата А4 при заполнении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Заводской картридж с тонером 070H или аналогичный для многофункционального принтера Canon i - SENSYS MF461DW: 
Картридж должен иметь заводскую упаковку с чипом для печати. Возможность печати картриджа не менее 10 000 страниц (10 000 страниц формата А4 при заполнении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Заводской картридж с тонером 725 или аналогичный для многофункционального принтера Canon i-SENSYS MF3010:
Картридж должен иметь заводскую упаковку с чипом для печати. Возможность печати картриджа не менее 1600 страниц (1600 страниц формата А4 при заполнении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Заводской картридж с тонером и фотобумага для многофункционального принтера HP LaserJet Pro M130nw
картридж и фотобумага должны иметь заводскую упаковку с чипами для печати. Возможность печати картриджа не менее 1400 страниц (1600 страниц формата А4 при заполнении 5%), а фотобарабан не менее 12000 страниц (12000 страниц формата А4 при заполнении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интерфейс USB, скорость, отличная от palkas USB 3.0 , объем памяти не менее 128 ГБ: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230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230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40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140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40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