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023A35" w14:textId="27900A03" w:rsidR="00071D1C" w:rsidRPr="00316185" w:rsidRDefault="00071D1C" w:rsidP="001B7281">
      <w:pPr>
        <w:jc w:val="center"/>
        <w:rPr>
          <w:rFonts w:ascii="Sylfaen" w:hAnsi="Sylfaen"/>
          <w:sz w:val="16"/>
          <w:szCs w:val="16"/>
          <w:lang w:val="hy-AM"/>
        </w:rPr>
      </w:pPr>
      <w:bookmarkStart w:id="0" w:name="_GoBack"/>
      <w:bookmarkEnd w:id="0"/>
      <w:r w:rsidRPr="00316185">
        <w:rPr>
          <w:rFonts w:ascii="Sylfaen" w:hAnsi="Sylfaen"/>
          <w:sz w:val="16"/>
          <w:szCs w:val="16"/>
          <w:lang w:val="hy-AM"/>
        </w:rPr>
        <w:t>ՏԵԽՆԻԿԱԿԱՆ ԲՆՈՒԹԱԳԻՐ - ԳՆՄԱՆ ԺԱՄԱՆԱԿԱՑՈՒՅՑ*</w:t>
      </w:r>
    </w:p>
    <w:p w14:paraId="2F7FDC45" w14:textId="38350E37" w:rsidR="00071D1C" w:rsidRPr="00316185" w:rsidRDefault="00071D1C" w:rsidP="001B7281">
      <w:pPr>
        <w:jc w:val="center"/>
        <w:rPr>
          <w:rFonts w:ascii="Sylfaen" w:hAnsi="Sylfaen"/>
          <w:sz w:val="16"/>
          <w:szCs w:val="16"/>
          <w:lang w:val="hy-AM"/>
        </w:rPr>
      </w:pPr>
      <w:r w:rsidRPr="00316185">
        <w:rPr>
          <w:rFonts w:ascii="Sylfaen" w:hAnsi="Sylfaen"/>
          <w:sz w:val="16"/>
          <w:szCs w:val="16"/>
          <w:lang w:val="hy-AM"/>
        </w:rPr>
        <w:t>ՀՀ դրամ</w:t>
      </w:r>
    </w:p>
    <w:tbl>
      <w:tblPr>
        <w:tblpPr w:leftFromText="180" w:rightFromText="180" w:vertAnchor="text" w:tblpY="1"/>
        <w:tblOverlap w:val="never"/>
        <w:tblW w:w="15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3"/>
        <w:gridCol w:w="1267"/>
        <w:gridCol w:w="1418"/>
        <w:gridCol w:w="1134"/>
        <w:gridCol w:w="3969"/>
        <w:gridCol w:w="709"/>
        <w:gridCol w:w="708"/>
        <w:gridCol w:w="851"/>
        <w:gridCol w:w="850"/>
        <w:gridCol w:w="993"/>
        <w:gridCol w:w="619"/>
        <w:gridCol w:w="1121"/>
      </w:tblGrid>
      <w:tr w:rsidR="005F26B1" w:rsidRPr="00316185" w14:paraId="37554FEC" w14:textId="77777777" w:rsidTr="00A13405">
        <w:tc>
          <w:tcPr>
            <w:tcW w:w="15202" w:type="dxa"/>
            <w:gridSpan w:val="12"/>
            <w:shd w:val="clear" w:color="auto" w:fill="auto"/>
            <w:vAlign w:val="center"/>
          </w:tcPr>
          <w:p w14:paraId="573214D0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Ապրանքի</w:t>
            </w:r>
          </w:p>
        </w:tc>
      </w:tr>
      <w:tr w:rsidR="005F26B1" w:rsidRPr="00316185" w14:paraId="67BC53DC" w14:textId="77777777" w:rsidTr="00A13405">
        <w:trPr>
          <w:trHeight w:val="219"/>
        </w:trPr>
        <w:tc>
          <w:tcPr>
            <w:tcW w:w="1563" w:type="dxa"/>
            <w:vMerge w:val="restart"/>
            <w:shd w:val="clear" w:color="auto" w:fill="auto"/>
            <w:vAlign w:val="center"/>
          </w:tcPr>
          <w:p w14:paraId="5EE7DAD6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հրավերով նախատեսված չափաբաժնի համարը</w:t>
            </w:r>
          </w:p>
        </w:tc>
        <w:tc>
          <w:tcPr>
            <w:tcW w:w="1267" w:type="dxa"/>
            <w:vMerge w:val="restart"/>
            <w:shd w:val="clear" w:color="auto" w:fill="auto"/>
            <w:vAlign w:val="center"/>
          </w:tcPr>
          <w:p w14:paraId="7FC3363B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7F046440" w14:textId="3CE209C6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86DDF7" w14:textId="4C2F3E57" w:rsidR="00071D1C" w:rsidRPr="00316185" w:rsidRDefault="000F6E48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ապրանքային նշանը, </w:t>
            </w:r>
            <w:r w:rsidR="00114CA8" w:rsidRPr="00316185">
              <w:rPr>
                <w:rFonts w:ascii="Sylfaen" w:hAnsi="Sylfaen"/>
                <w:sz w:val="16"/>
                <w:szCs w:val="16"/>
              </w:rPr>
              <w:t xml:space="preserve">ֆիրմային անվանումը, </w:t>
            </w:r>
            <w:r w:rsidRPr="00316185">
              <w:rPr>
                <w:rFonts w:ascii="Sylfaen" w:hAnsi="Sylfaen"/>
                <w:sz w:val="16"/>
                <w:szCs w:val="16"/>
              </w:rPr>
              <w:t>մ</w:t>
            </w:r>
            <w:r w:rsidR="00D0489D" w:rsidRPr="00316185">
              <w:rPr>
                <w:rFonts w:ascii="Sylfaen" w:hAnsi="Sylfaen"/>
                <w:sz w:val="16"/>
                <w:szCs w:val="16"/>
              </w:rPr>
              <w:t>ոդելը</w:t>
            </w:r>
            <w:r w:rsidRPr="00316185">
              <w:rPr>
                <w:rFonts w:ascii="Sylfaen" w:hAnsi="Sylfaen"/>
                <w:sz w:val="16"/>
                <w:szCs w:val="16"/>
              </w:rPr>
              <w:t xml:space="preserve"> և </w:t>
            </w:r>
            <w:r w:rsidR="009F06BA" w:rsidRPr="00316185">
              <w:rPr>
                <w:rFonts w:ascii="Sylfaen" w:hAnsi="Sylfaen"/>
                <w:sz w:val="16"/>
                <w:szCs w:val="16"/>
              </w:rPr>
              <w:t>ա</w:t>
            </w:r>
            <w:r w:rsidR="00071D1C" w:rsidRPr="00316185">
              <w:rPr>
                <w:rFonts w:ascii="Sylfaen" w:hAnsi="Sylfaen"/>
                <w:sz w:val="16"/>
                <w:szCs w:val="16"/>
              </w:rPr>
              <w:t>րտադրող</w:t>
            </w:r>
            <w:r w:rsidR="009F06BA" w:rsidRPr="00316185">
              <w:rPr>
                <w:rFonts w:ascii="Sylfaen" w:hAnsi="Sylfaen"/>
                <w:sz w:val="16"/>
                <w:szCs w:val="16"/>
              </w:rPr>
              <w:t>ի անվանում</w:t>
            </w:r>
            <w:r w:rsidR="00071D1C" w:rsidRPr="00316185">
              <w:rPr>
                <w:rFonts w:ascii="Sylfaen" w:hAnsi="Sylfaen"/>
                <w:sz w:val="16"/>
                <w:szCs w:val="16"/>
              </w:rPr>
              <w:t xml:space="preserve">ը </w:t>
            </w:r>
            <w:r w:rsidR="00F954E8" w:rsidRPr="00316185">
              <w:rPr>
                <w:rFonts w:ascii="Sylfaen" w:hAnsi="Sylfaen"/>
                <w:sz w:val="16"/>
                <w:szCs w:val="16"/>
              </w:rPr>
              <w:t>**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14:paraId="5EFE2A2A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տեխնիկական բնութագիրը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7A47A81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չափման միավորը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14:paraId="5BFC7A42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միավոր գինը/ՀՀ դրամ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14:paraId="7FEB162E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ընդհանուր գինը/ՀՀ դրամ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78163EEB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ընդհանուր քանակը</w:t>
            </w:r>
          </w:p>
          <w:p w14:paraId="78BEEB9A" w14:textId="00DE2B2A" w:rsidR="000E36EA" w:rsidRPr="00316185" w:rsidRDefault="000E36EA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2733" w:type="dxa"/>
            <w:gridSpan w:val="3"/>
            <w:shd w:val="clear" w:color="auto" w:fill="auto"/>
            <w:vAlign w:val="center"/>
          </w:tcPr>
          <w:p w14:paraId="4F616DC1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մատակարարման</w:t>
            </w:r>
          </w:p>
        </w:tc>
      </w:tr>
      <w:tr w:rsidR="005F26B1" w:rsidRPr="00316185" w14:paraId="2D527A81" w14:textId="77777777" w:rsidTr="00A13405">
        <w:trPr>
          <w:trHeight w:val="445"/>
        </w:trPr>
        <w:tc>
          <w:tcPr>
            <w:tcW w:w="1563" w:type="dxa"/>
            <w:vMerge/>
            <w:shd w:val="clear" w:color="auto" w:fill="auto"/>
            <w:vAlign w:val="center"/>
          </w:tcPr>
          <w:p w14:paraId="3EEA1B74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vMerge/>
            <w:shd w:val="clear" w:color="auto" w:fill="auto"/>
            <w:vAlign w:val="center"/>
          </w:tcPr>
          <w:p w14:paraId="362C06A2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5207585B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ED57D49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vMerge/>
            <w:shd w:val="clear" w:color="auto" w:fill="auto"/>
            <w:vAlign w:val="center"/>
          </w:tcPr>
          <w:p w14:paraId="5F345EBE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14:paraId="7723775C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14:paraId="26A70A8C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714C55BA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1881BB9B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406E6AD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հասցեն</w:t>
            </w:r>
          </w:p>
        </w:tc>
        <w:tc>
          <w:tcPr>
            <w:tcW w:w="619" w:type="dxa"/>
            <w:shd w:val="clear" w:color="auto" w:fill="auto"/>
            <w:vAlign w:val="center"/>
          </w:tcPr>
          <w:p w14:paraId="57CC4B9F" w14:textId="77777777" w:rsidR="00071D1C" w:rsidRPr="00316185" w:rsidRDefault="00071D1C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ենթակա քանակը</w:t>
            </w:r>
          </w:p>
        </w:tc>
        <w:tc>
          <w:tcPr>
            <w:tcW w:w="1121" w:type="dxa"/>
            <w:shd w:val="clear" w:color="auto" w:fill="auto"/>
            <w:vAlign w:val="center"/>
          </w:tcPr>
          <w:p w14:paraId="537DE542" w14:textId="77777777" w:rsidR="00071D1C" w:rsidRPr="00316185" w:rsidRDefault="00700C81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Ժ</w:t>
            </w:r>
            <w:r w:rsidR="00071D1C" w:rsidRPr="00316185">
              <w:rPr>
                <w:rFonts w:ascii="Sylfaen" w:hAnsi="Sylfaen"/>
                <w:sz w:val="16"/>
                <w:szCs w:val="16"/>
              </w:rPr>
              <w:t>ամկետը</w:t>
            </w:r>
            <w:r w:rsidRPr="00316185">
              <w:rPr>
                <w:rFonts w:ascii="Sylfaen" w:hAnsi="Sylfaen"/>
                <w:sz w:val="16"/>
                <w:szCs w:val="16"/>
              </w:rPr>
              <w:t>**</w:t>
            </w:r>
            <w:r w:rsidR="009F06BA" w:rsidRPr="00316185">
              <w:rPr>
                <w:rFonts w:ascii="Sylfaen" w:hAnsi="Sylfaen"/>
                <w:sz w:val="16"/>
                <w:szCs w:val="16"/>
              </w:rPr>
              <w:t>*</w:t>
            </w:r>
          </w:p>
          <w:p w14:paraId="1FD0EE4B" w14:textId="77777777" w:rsidR="00700C81" w:rsidRPr="00316185" w:rsidRDefault="00700C81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D73FD91" w14:textId="77777777" w:rsidTr="00A13405">
        <w:trPr>
          <w:trHeight w:val="246"/>
        </w:trPr>
        <w:tc>
          <w:tcPr>
            <w:tcW w:w="1563" w:type="dxa"/>
            <w:shd w:val="clear" w:color="auto" w:fill="auto"/>
            <w:vAlign w:val="center"/>
          </w:tcPr>
          <w:p w14:paraId="503276BC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1FC43" w14:textId="76095CB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77ABE" w14:textId="6F2866C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6CB426" w14:textId="7DCCB13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Cuvette </w:t>
            </w: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for BS 240 pro 80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7E993" w14:textId="3B0ADFC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Լիովին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ավտոմատ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-240 PRO-ի բիոք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իմիական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վերլուծիչի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համար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նախատեսված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կյուվետներ (</w:t>
            </w:r>
            <w:r w:rsidRPr="00316185">
              <w:rPr>
                <w:rFonts w:ascii="Sylfaen" w:hAnsi="Sylfaen" w:cs="Calibri"/>
                <w:sz w:val="16"/>
                <w:szCs w:val="16"/>
              </w:rPr>
              <w:t>cuvette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8x10): Բազմակի օգտագործման: Նյութի ծրագրավորումը կատարում է մատակարարը՝ համապատասխան սարքավորման արտադրողի կողմից սերտիֆիկացված մասնագետներով: Ֆորմատ. Ոչ պակաս 80 հատ: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88917" w14:textId="093E890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5100547" w14:textId="47A154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2A77166" w14:textId="4F8D58F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3284" w14:textId="0D20759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14:paraId="54BCD156" w14:textId="0CE448D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«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Նաիրիի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Բժշկական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կենտրոն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»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ՓԲԸ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ք</w:t>
            </w:r>
            <w:r w:rsidRPr="00316185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Եղվարդ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,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Չարենցի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փող</w:t>
            </w:r>
            <w:r w:rsidRPr="00316185">
              <w:rPr>
                <w:b/>
                <w:bCs/>
                <w:i/>
                <w:iCs/>
                <w:sz w:val="16"/>
                <w:szCs w:val="16"/>
                <w:lang w:val="ru-RU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, 196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շ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7B2D8" w14:textId="05158E5B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 w:val="restart"/>
            <w:shd w:val="clear" w:color="auto" w:fill="auto"/>
            <w:vAlign w:val="center"/>
          </w:tcPr>
          <w:p w14:paraId="24550A2C" w14:textId="7F2CCE0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 xml:space="preserve">Մինչև </w:t>
            </w:r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30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12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202</w:t>
            </w:r>
            <w:r>
              <w:rPr>
                <w:rFonts w:ascii="Sylfaen" w:hAnsi="Sylfaen"/>
                <w:b/>
                <w:bCs/>
                <w:i/>
                <w:iCs/>
                <w:sz w:val="16"/>
                <w:szCs w:val="16"/>
                <w:lang w:val="ru-RU"/>
              </w:rPr>
              <w:t>6</w:t>
            </w:r>
            <w:r w:rsidRPr="00316185">
              <w:rPr>
                <w:rFonts w:ascii="Sylfaen" w:hAnsi="Sylfaen"/>
                <w:b/>
                <w:bCs/>
                <w:i/>
                <w:iCs/>
                <w:sz w:val="16"/>
                <w:szCs w:val="16"/>
              </w:rPr>
              <w:t>թ</w:t>
            </w:r>
            <w:r w:rsidRPr="00316185">
              <w:rPr>
                <w:b/>
                <w:bCs/>
                <w:i/>
                <w:iCs/>
                <w:sz w:val="16"/>
                <w:szCs w:val="16"/>
              </w:rPr>
              <w:t>․</w:t>
            </w:r>
          </w:p>
        </w:tc>
      </w:tr>
      <w:tr w:rsidR="00FF7815" w:rsidRPr="00316185" w14:paraId="18D06A10" w14:textId="77777777" w:rsidTr="00A13405">
        <w:tc>
          <w:tcPr>
            <w:tcW w:w="1563" w:type="dxa"/>
            <w:shd w:val="clear" w:color="auto" w:fill="auto"/>
            <w:vAlign w:val="center"/>
          </w:tcPr>
          <w:p w14:paraId="15D39DBD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2570B16" w14:textId="603794C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514A60" w14:textId="2C6FC06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9EF043" w14:textId="0E253A1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Lamp For BS 240 pro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173F457" w14:textId="534270E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լամպ: Նյութի ծրագրավորումը կատարում է մատակարարը՝ համապատասխան սարքավորման արտադրողի կողմից սերտիֆիկացված մասնագետներով: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15158" w14:textId="03355D2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4A8F77" w14:textId="59F2C58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D6E75C9" w14:textId="5170EBF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8CF5E2" w14:textId="688320F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1A98AA4" w14:textId="5D69EBE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038A1A1" w14:textId="44655FC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9D4E4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675061D" w14:textId="77777777" w:rsidTr="00A13405">
        <w:tc>
          <w:tcPr>
            <w:tcW w:w="1563" w:type="dxa"/>
            <w:shd w:val="clear" w:color="auto" w:fill="auto"/>
            <w:vAlign w:val="center"/>
          </w:tcPr>
          <w:p w14:paraId="3B6EFDB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89021" w14:textId="4F527EB6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E075F" w14:textId="71D8ACA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DA8FE" w14:textId="526E3D3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Sample Probe For BS 240 pro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8FE2E" w14:textId="285D5F46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ասեղ: Նյութի ծրագրավորումը կատարում է մատակարարը՝ համապատասխան սարքավորման արտադրողի կողմից սերտիֆիկացված մասնագետներով: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BDF63" w14:textId="751E997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5A70B" w14:textId="0141C01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150000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60ED0" w14:textId="6C0AAEBB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5315C9" w14:textId="0A67BFB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D7779C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8815F2" w14:textId="4931861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EBEBD6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CEC6A6C" w14:textId="77777777" w:rsidTr="00A13405">
        <w:tc>
          <w:tcPr>
            <w:tcW w:w="1563" w:type="dxa"/>
            <w:shd w:val="clear" w:color="auto" w:fill="auto"/>
            <w:vAlign w:val="center"/>
          </w:tcPr>
          <w:p w14:paraId="66FE1CA9" w14:textId="77777777" w:rsidR="00FF7815" w:rsidRPr="00316185" w:rsidRDefault="00FF7815" w:rsidP="00D90733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6EF7" w14:textId="6F294EA2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33191310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3BEF8" w14:textId="1EBA9DCE" w:rsidR="00FF7815" w:rsidRPr="00316185" w:rsidRDefault="00FF7815" w:rsidP="00D90733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փորձանոթներ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DD46" w14:textId="77777777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DCF13" w14:textId="77777777" w:rsidR="00FF7815" w:rsidRPr="00F01984" w:rsidRDefault="00FF7815" w:rsidP="00F019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233E2">
              <w:rPr>
                <w:rFonts w:ascii="Sylfaen" w:hAnsi="Sylfaen"/>
                <w:sz w:val="16"/>
                <w:szCs w:val="16"/>
              </w:rPr>
              <w:t>Մեզի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լիովին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ավտոմատ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EU</w:t>
            </w:r>
            <w:r w:rsidRPr="00F01984">
              <w:rPr>
                <w:rFonts w:ascii="Sylfaen" w:hAnsi="Sylfaen"/>
                <w:sz w:val="16"/>
                <w:szCs w:val="16"/>
              </w:rPr>
              <w:t>-5300</w:t>
            </w:r>
            <w:r w:rsidRPr="007233E2">
              <w:rPr>
                <w:rFonts w:ascii="Sylfaen" w:hAnsi="Sylfaen"/>
                <w:sz w:val="16"/>
                <w:szCs w:val="16"/>
              </w:rPr>
              <w:t>pro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հիբրիդային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վերլուծիչի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համար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նախատեսված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փորձանոթներ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(</w:t>
            </w:r>
            <w:r w:rsidRPr="007233E2">
              <w:rPr>
                <w:rFonts w:ascii="Sylfaen" w:hAnsi="Sylfaen"/>
                <w:sz w:val="16"/>
                <w:szCs w:val="16"/>
              </w:rPr>
              <w:t>օրիգինալ</w:t>
            </w:r>
          </w:p>
          <w:p w14:paraId="466DDAA7" w14:textId="77777777" w:rsidR="00FF7815" w:rsidRPr="00F01984" w:rsidRDefault="00FF7815" w:rsidP="00F019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233E2">
              <w:rPr>
                <w:rFonts w:ascii="Sylfaen" w:hAnsi="Sylfaen"/>
                <w:sz w:val="16"/>
                <w:szCs w:val="16"/>
              </w:rPr>
              <w:t>Mindray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արտադրության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233E2">
              <w:rPr>
                <w:rFonts w:ascii="Sylfaen" w:hAnsi="Sylfaen"/>
                <w:sz w:val="16"/>
                <w:szCs w:val="16"/>
              </w:rPr>
              <w:t>Տվյալ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կետը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դիտարկվում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է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սարքավորման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անխափան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աշխատանքի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համար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:) </w:t>
            </w:r>
            <w:r w:rsidRPr="007233E2">
              <w:rPr>
                <w:rFonts w:ascii="Sylfaen" w:hAnsi="Sylfaen"/>
                <w:sz w:val="16"/>
                <w:szCs w:val="16"/>
              </w:rPr>
              <w:t>Ֆորմատ՝</w:t>
            </w:r>
          </w:p>
          <w:p w14:paraId="7F6A0ED5" w14:textId="77777777" w:rsidR="00FF7815" w:rsidRPr="00F01984" w:rsidRDefault="00FF7815" w:rsidP="00F019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233E2">
              <w:rPr>
                <w:rFonts w:ascii="Sylfaen" w:hAnsi="Sylfaen"/>
                <w:sz w:val="16"/>
                <w:szCs w:val="16"/>
              </w:rPr>
              <w:t>հատ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233E2">
              <w:rPr>
                <w:rFonts w:ascii="Sylfaen" w:hAnsi="Sylfaen"/>
                <w:sz w:val="16"/>
                <w:szCs w:val="16"/>
              </w:rPr>
              <w:t>Փորձանոթի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տրամագիծը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ոչ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պակաս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15</w:t>
            </w:r>
            <w:r w:rsidRPr="007233E2">
              <w:rPr>
                <w:rFonts w:ascii="Sylfaen" w:hAnsi="Sylfaen"/>
                <w:sz w:val="16"/>
                <w:szCs w:val="16"/>
              </w:rPr>
              <w:t>մմ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և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ոչ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ավել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16 </w:t>
            </w:r>
            <w:r w:rsidRPr="007233E2">
              <w:rPr>
                <w:rFonts w:ascii="Sylfaen" w:hAnsi="Sylfaen"/>
                <w:sz w:val="16"/>
                <w:szCs w:val="16"/>
              </w:rPr>
              <w:t>մմ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, </w:t>
            </w:r>
            <w:r w:rsidRPr="007233E2">
              <w:rPr>
                <w:rFonts w:ascii="Sylfaen" w:hAnsi="Sylfaen"/>
                <w:sz w:val="16"/>
                <w:szCs w:val="16"/>
              </w:rPr>
              <w:t>բարձրությունը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ոչ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պակաս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100 </w:t>
            </w:r>
            <w:r w:rsidRPr="007233E2">
              <w:rPr>
                <w:rFonts w:ascii="Sylfaen" w:hAnsi="Sylfaen"/>
                <w:sz w:val="16"/>
                <w:szCs w:val="16"/>
              </w:rPr>
              <w:t>մմ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և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ոչ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ավել</w:t>
            </w:r>
          </w:p>
          <w:p w14:paraId="22C7FD3D" w14:textId="77777777" w:rsidR="00FF7815" w:rsidRPr="00F01984" w:rsidRDefault="00FF7815" w:rsidP="00F01984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F01984">
              <w:rPr>
                <w:rFonts w:ascii="Sylfaen" w:hAnsi="Sylfaen"/>
                <w:sz w:val="16"/>
                <w:szCs w:val="16"/>
              </w:rPr>
              <w:t xml:space="preserve">110 </w:t>
            </w:r>
            <w:r w:rsidRPr="007233E2">
              <w:rPr>
                <w:rFonts w:ascii="Sylfaen" w:hAnsi="Sylfaen"/>
                <w:sz w:val="16"/>
                <w:szCs w:val="16"/>
              </w:rPr>
              <w:t>մմ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233E2">
              <w:rPr>
                <w:rFonts w:ascii="Sylfaen" w:hAnsi="Sylfaen"/>
                <w:sz w:val="16"/>
                <w:szCs w:val="16"/>
              </w:rPr>
              <w:t>Փորձանոթները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միանգամյա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օգտագործման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են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: </w:t>
            </w:r>
            <w:r w:rsidRPr="007233E2">
              <w:rPr>
                <w:rFonts w:ascii="Sylfaen" w:hAnsi="Sylfaen"/>
                <w:sz w:val="16"/>
                <w:szCs w:val="16"/>
              </w:rPr>
              <w:t>Փորձանոթի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նյութը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gramStart"/>
            <w:r w:rsidRPr="007233E2">
              <w:rPr>
                <w:rFonts w:ascii="Sylfaen" w:hAnsi="Sylfaen"/>
                <w:sz w:val="16"/>
                <w:szCs w:val="16"/>
              </w:rPr>
              <w:t>PS</w:t>
            </w:r>
            <w:r w:rsidRPr="00F01984">
              <w:rPr>
                <w:rFonts w:ascii="Sylfaen" w:hAnsi="Sylfaen"/>
                <w:sz w:val="16"/>
                <w:szCs w:val="16"/>
              </w:rPr>
              <w:t>:</w:t>
            </w:r>
            <w:r w:rsidRPr="007233E2">
              <w:rPr>
                <w:rFonts w:ascii="Sylfaen" w:hAnsi="Sylfaen"/>
                <w:sz w:val="16"/>
                <w:szCs w:val="16"/>
              </w:rPr>
              <w:t>Փորձանոթի</w:t>
            </w:r>
            <w:proofErr w:type="gramEnd"/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հատակը</w:t>
            </w:r>
            <w:r w:rsidRPr="00F01984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հատուկ</w:t>
            </w:r>
          </w:p>
          <w:p w14:paraId="58E2B493" w14:textId="6D4ACA60" w:rsidR="00FF7815" w:rsidRPr="0014535A" w:rsidRDefault="00FF7815" w:rsidP="00F01984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7233E2">
              <w:rPr>
                <w:rFonts w:ascii="Sylfaen" w:hAnsi="Sylfaen"/>
                <w:sz w:val="16"/>
                <w:szCs w:val="16"/>
              </w:rPr>
              <w:t>նախատեսված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է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Mindray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EU</w:t>
            </w:r>
            <w:r w:rsidRPr="0014535A">
              <w:rPr>
                <w:rFonts w:ascii="Sylfaen" w:hAnsi="Sylfaen"/>
                <w:sz w:val="16"/>
                <w:szCs w:val="16"/>
              </w:rPr>
              <w:t>-5300</w:t>
            </w:r>
            <w:r w:rsidRPr="007233E2">
              <w:rPr>
                <w:rFonts w:ascii="Sylfaen" w:hAnsi="Sylfaen"/>
                <w:sz w:val="16"/>
                <w:szCs w:val="16"/>
              </w:rPr>
              <w:t>pro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սարքի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շտատիվների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համար</w:t>
            </w:r>
            <w:r w:rsidRPr="0014535A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233E2">
              <w:rPr>
                <w:rFonts w:ascii="Sylfaen" w:hAnsi="Sylfaen"/>
                <w:sz w:val="16"/>
                <w:szCs w:val="16"/>
              </w:rPr>
              <w:t>համար</w:t>
            </w:r>
            <w:r w:rsidRPr="0014535A">
              <w:rPr>
                <w:rFonts w:ascii="Sylfaen" w:hAnsi="Sylfaen"/>
                <w:sz w:val="16"/>
                <w:szCs w:val="16"/>
              </w:rPr>
              <w:t>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5CB3" w14:textId="6450C8CA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EE4B8" w14:textId="039BF746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92855" w14:textId="541E8961" w:rsidR="00FF7815" w:rsidRPr="0014535A" w:rsidRDefault="00FF7815" w:rsidP="00D9073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BD1546" w14:textId="6BF079F8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5000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FE61AD0" w14:textId="77777777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9F651E" w14:textId="3023BA7A" w:rsidR="00FF7815" w:rsidRPr="007F5B7C" w:rsidRDefault="00FF7815" w:rsidP="00D90733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5000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2F71BA5" w14:textId="77777777" w:rsidR="00FF7815" w:rsidRPr="00316185" w:rsidRDefault="00FF7815" w:rsidP="00D90733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773B4DA" w14:textId="77777777" w:rsidTr="00A13405">
        <w:tc>
          <w:tcPr>
            <w:tcW w:w="1563" w:type="dxa"/>
            <w:shd w:val="clear" w:color="auto" w:fill="auto"/>
            <w:vAlign w:val="center"/>
          </w:tcPr>
          <w:p w14:paraId="4B22A71C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1C09B" w14:textId="2AD3FAB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6AF36" w14:textId="2FCCBBE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673D" w14:textId="1DDE352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Multi Sera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1409E" w14:textId="0F23254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մուլտի կալիբրատոր ALB; ALP; ALT; AMY; AST; DB-DSA; DB-VOX; TB-DSA; TB-VOX; Ca; TC; CK; Crea-Jaff; Crea-S; GLU-HK; GLU-O; GGT; HBDH; LDH-L; Mg;  P; TP; TG; Urea; UA; CHE, LIP: Նյութի ծրագրավորումը կատարում է մատակարարը՝ համապատասխան սարքավորման արտադրողի կողմից սերտիֆիկացված մասնագետներով: Ֆորմատ. Ոչ պակաս  1x3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89C61" w14:textId="1D0F70B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0ACE" w14:textId="047C697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F6B4F" w14:textId="37E93840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5EF111" w14:textId="043C9F0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61493CF" w14:textId="0C1DC01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774B6F" w14:textId="24AE027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95B5F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E1CF526" w14:textId="77777777" w:rsidTr="00A13405">
        <w:tc>
          <w:tcPr>
            <w:tcW w:w="15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339B06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CF050F" w14:textId="2145F5D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01B5B0" w14:textId="2D5DC23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A40557" w14:textId="7A257A5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ClinChem Multi Control (level 1)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6DC3BB" w14:textId="5598C7E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մուլտիկոնտրոլ ALB; ALP; ALT; AMY; AST; DB-DSA;  DB-VOX;  TB-DSA;  TB-VOX;  Ca;  TC;  CK;  Crea-Jaff;  Crea-S;  GLU-HK;  GLU-O;  GGT;  HBDH;  IgA;  IgG;  IgM;  LDH;  Mg;  P;  TP;  TG;  Urea;  UA; Fe; CHE; LIP; Na+; K+; Cl-; C3; C4; CRP; HS-CRP; HDL-C; LDL-C; Apo-A1; Apo-B; PA; CK-MB; ASOII; TRF; FER; UIBC մակարդակ 1: Նյութի ծրագրավորումը կատարում է մատակարարը՝ համապատասխան սարքավորման արտադրողի կողմից սերտիֆիկացված մասնագետներով: Ֆորմատ. Ոչ պակաս  1x5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AB0B4" w14:textId="6F9C0B9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59C613" w14:textId="2C751B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10800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510BB31" w14:textId="4AB0B2C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A90117" w14:textId="4F63B4D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DEA1D0B" w14:textId="19B05B3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9690B74" w14:textId="3F1C9B9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E966E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EDE5F81" w14:textId="77777777" w:rsidTr="00A13405"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0982C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86D5" w14:textId="13F58E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33691160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371BA" w14:textId="2BDCCB8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969B" w14:textId="09344D3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ClinChem Multi Control (level 2)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48E53" w14:textId="7A33A83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Լիովին ավտոմատ MINDRAY  BS-240 PRO-Ի բիոքիմիական վերլուծիչի համար նախատեսված  մուլտիկոնտրոլ ALB; ALP; ALT; AMY; AST; DB-DSA;  DB-VOX;  TB-DSA;  TB-VOX;  Ca;  TC;  CK;  Crea-Jaff;  Crea-S;  GLU-HK;  GLU-O;  GGT;  HBDH;  IgA;  IgG;  IgM;  LDH;  Mg;  P;  TP;  TG;  Urea;  UA; Fe; CHE; LIP; Na+; K+; Cl-; C3; C4; CRP; HS-CRP; HDL-C; LDL-C; Apo-A1; Apo-B; PA; CK-MB; ASOII; TRF; FER; UIBC մակարդակ 2: Նյութի ծրագրավորումը կատարում է մատակարարը՝ համապատասխան սարքավորման արտադրողի կողմից սերտիֆիկացված մասնագետներով: Ֆորմատ. Ոչ պակաս  1x5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4F412" w14:textId="7B2AF4E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425C" w14:textId="6583D8B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10800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2ABF2" w14:textId="4C2D64E6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10800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19A9518" w14:textId="5FB59C9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DDB4BAA" w14:textId="337243A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F29033" w14:textId="5545B0F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92CD6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1D21602" w14:textId="77777777" w:rsidTr="00A13405">
        <w:tc>
          <w:tcPr>
            <w:tcW w:w="15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A707C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E33B5B" w14:textId="4E79E9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6903DF" w14:textId="7209E2D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C67ED7" w14:textId="64E1A59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Alanine Aminotransferase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FCEF7A" w14:textId="0A47D28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ալանինամինոտրանսֆերազայի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BC7FB" w14:textId="618E28F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3A58D" w14:textId="03D233A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E2E2FE" w14:textId="67607D2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FD3994" w14:textId="69ED933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C2B2323" w14:textId="60171E9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EFA8BE" w14:textId="632F421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294F4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5B059C0" w14:textId="77777777" w:rsidTr="00A13405">
        <w:trPr>
          <w:trHeight w:val="2071"/>
        </w:trPr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FEE9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FD6E5" w14:textId="671877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3B4BB" w14:textId="16EAAE5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943D8" w14:textId="5292EF6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α-Amylase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CB47A" w14:textId="04C4CFF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ալֆա-ամիլազայի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1x38 մլ+ 1x10 մլ:</w:t>
            </w:r>
            <w:r w:rsidRPr="00763409">
              <w:rPr>
                <w:rFonts w:ascii="Sylfaen" w:hAnsi="Sylfaen" w:cs="Calibri"/>
                <w:sz w:val="16"/>
                <w:szCs w:val="16"/>
              </w:rPr>
              <w:t xml:space="preserve"> 242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45B3A" w14:textId="25C6377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C8EAC" w14:textId="3638607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A24B8" w14:textId="61B6DF9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DBA30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310430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96FADD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399233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9AD8E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300D0B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01CE76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68258D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D8D65A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EB4683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77841E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4C4900" w14:textId="33D53E8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25F5E37" w14:textId="4268C4A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E2E1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B1D9A7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EC943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2DDB5E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51921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BBA4AA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D3925F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6A93EB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2A4086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A9B68A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960D6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FAE46BC" w14:textId="16CD9F8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BDC839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95A14FE" w14:textId="77777777" w:rsidTr="00A13405">
        <w:tc>
          <w:tcPr>
            <w:tcW w:w="156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92E902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C56C" w14:textId="30BEC15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F95F4" w14:textId="7980ECF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9F0CF" w14:textId="77777777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Aspartatse</w:t>
            </w:r>
          </w:p>
          <w:p w14:paraId="642883AF" w14:textId="606826D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Aminotransferase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0CCCF" w14:textId="4A9F3FD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ասպարտատամինոտրասֆերազա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942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DDAD2" w14:textId="404B933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077EA" w14:textId="7471F6C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383E" w14:textId="481535F6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69E54E" w14:textId="0E93E48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1B77CA" w14:textId="3D35938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CF7558" w14:textId="696EFFD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7D59FA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3BEC528" w14:textId="77777777" w:rsidTr="00A13405">
        <w:tc>
          <w:tcPr>
            <w:tcW w:w="1563" w:type="dxa"/>
            <w:shd w:val="clear" w:color="auto" w:fill="auto"/>
            <w:vAlign w:val="center"/>
          </w:tcPr>
          <w:p w14:paraId="1C071A66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C8A1A" w14:textId="210C814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AF97C" w14:textId="55F28DF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1F56B" w14:textId="4E30313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Creatinine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0EEDF" w14:textId="3BA97E7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կրեատինինի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2x27 մլ+ 1x18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366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DB84" w14:textId="090594F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568E" w14:textId="1B2AA8B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76C51" w14:textId="01A6F6BB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486000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095E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C5D4B9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3421FC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2DC0A6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AF2BE7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448AE73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1EA0ED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73BC3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3E7BAAE4" w14:textId="6D866A8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F631407" w14:textId="17AC0D0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6ABDC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18CD150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26AE56E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6823D58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9E6AF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956468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33330B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086A596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  <w:p w14:paraId="570417A6" w14:textId="4232CD2A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18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0C239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44793484" w14:textId="77777777" w:rsidTr="00A13405">
        <w:tc>
          <w:tcPr>
            <w:tcW w:w="1563" w:type="dxa"/>
            <w:shd w:val="clear" w:color="auto" w:fill="auto"/>
            <w:vAlign w:val="center"/>
          </w:tcPr>
          <w:p w14:paraId="0E83C47B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156957" w14:textId="77C728C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71377" w14:textId="065268D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325C39" w14:textId="3BB6C6C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Bilirubin Direct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E60D" w14:textId="352786E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ուղիղ բիլիռուբինի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4x20 մլ+ 1x20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411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E62F4" w14:textId="7CB9F48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70993" w14:textId="743A0AA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2B8F" w14:textId="3A25CB0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EFCA4C" w14:textId="02D4264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9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16F0103" w14:textId="2F60C84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6B7CB" w14:textId="13B8127B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45A93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58321E4" w14:textId="77777777" w:rsidTr="00A13405">
        <w:tc>
          <w:tcPr>
            <w:tcW w:w="1563" w:type="dxa"/>
            <w:shd w:val="clear" w:color="auto" w:fill="auto"/>
            <w:vAlign w:val="center"/>
          </w:tcPr>
          <w:p w14:paraId="5A5AE56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09350" w14:textId="2E741A6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0428C" w14:textId="6CEF9A6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5D0A6" w14:textId="3499482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Iron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23756" w14:textId="1038A2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 xml:space="preserve">-240 PRO-Ի բիոքիմիական վերլուծիչի համար նախատեսված  երկաթի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2x40 մլ+ 1x16 մլ Ներառյալ կալիբրատոր 1x1.5 մլ 483 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1BF93" w14:textId="0C19C7A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F425E" w14:textId="6080DC2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1F36D" w14:textId="50F95E9D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8B24B3" w14:textId="13F4680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D54904A" w14:textId="1F86843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302BBD" w14:textId="4981F8E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30AEF1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4BF0929C" w14:textId="77777777" w:rsidTr="00A13405">
        <w:tc>
          <w:tcPr>
            <w:tcW w:w="1563" w:type="dxa"/>
            <w:shd w:val="clear" w:color="auto" w:fill="auto"/>
            <w:vAlign w:val="center"/>
          </w:tcPr>
          <w:p w14:paraId="221FA11B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45A55" w14:textId="3726DA6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A3A55" w14:textId="2416CBD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CA558" w14:textId="6F38FDE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Glucose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1255" w14:textId="69F4061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գլյուկոզայի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4x36 մլ+ 2x34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706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C4042" w14:textId="7EE06D8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A2E11" w14:textId="451FC99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63963" w14:textId="54086EDC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144000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02BD7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4F90D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E11E88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901680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D7D808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2DACDA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6F4FE1B" w14:textId="50AEC5B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524646E" w14:textId="2C0A01D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35E0F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AC454E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DF005D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B32685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21AA29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B06221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02DA528" w14:textId="2578E6A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25B72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D4ABEBA" w14:textId="77777777" w:rsidTr="00A13405">
        <w:tc>
          <w:tcPr>
            <w:tcW w:w="1563" w:type="dxa"/>
            <w:shd w:val="clear" w:color="auto" w:fill="auto"/>
            <w:vAlign w:val="center"/>
          </w:tcPr>
          <w:p w14:paraId="494EFF89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ADF9BE" w14:textId="6894B51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2D919" w14:textId="6EA09E0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5F5D4A" w14:textId="63F5B4A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Haemoglobin A1c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98AA51E" w14:textId="1096D1C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 xml:space="preserve">-240 PRO-Ի բիոքիմիական վերլուծիչի համար նախատեսված  գլիկոլիզացված հեմոգլոբինի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մլ+1x15 մլ բաժանման լուծույթ 3x40 մլ: 300 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4372" w14:textId="02D6F8A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413432" w14:textId="57B57FB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240000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C3C74" w14:textId="6B3E80B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240000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90751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503B52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EC8A5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9BD02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C8A44C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BB554E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613246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DA19ED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971544" w14:textId="5A0F21A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8280342" w14:textId="4CF3C9F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4A46C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807C99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F43DE2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F7621C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AC0F1C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C99E71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802926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2CE9DB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211E202" w14:textId="1A1F4FA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31810D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59E5073" w14:textId="77777777" w:rsidTr="00A13405">
        <w:tc>
          <w:tcPr>
            <w:tcW w:w="1563" w:type="dxa"/>
            <w:shd w:val="clear" w:color="auto" w:fill="auto"/>
            <w:vAlign w:val="center"/>
          </w:tcPr>
          <w:p w14:paraId="1014630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83BDD" w14:textId="31D93D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D8732" w14:textId="6A18686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85106" w14:textId="77ABF89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HDL-Cholesterol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0E13" w14:textId="55951D8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բարձր խտության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մլ+ 1x14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227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DBFE7" w14:textId="0C0E47C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7C1F5" w14:textId="64AE23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8A0F4" w14:textId="79972A29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395D70" w14:textId="6FD472C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16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F239F62" w14:textId="7213DE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A65E47" w14:textId="6482C196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7B7E0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ACFFFC5" w14:textId="77777777" w:rsidTr="00A13405">
        <w:tc>
          <w:tcPr>
            <w:tcW w:w="1563" w:type="dxa"/>
            <w:shd w:val="clear" w:color="auto" w:fill="auto"/>
            <w:vAlign w:val="center"/>
          </w:tcPr>
          <w:p w14:paraId="0039FC4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C3EB" w14:textId="56C5514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EFB4" w14:textId="7A230BA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EB2BE" w14:textId="4449965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LDL-Cholesterol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C0182" w14:textId="4DC49A1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ցածր խտության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1x40 մլ+ 1x14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227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2B3F1" w14:textId="1AE49C1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DE49D" w14:textId="76A5591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8407D" w14:textId="3E6628EF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CF9BB" w14:textId="2886E78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16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C3ED2FF" w14:textId="03D1A89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1318DCE" w14:textId="606D6B6B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519D36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2BFC143" w14:textId="77777777" w:rsidTr="00A13405">
        <w:tc>
          <w:tcPr>
            <w:tcW w:w="1563" w:type="dxa"/>
            <w:shd w:val="clear" w:color="auto" w:fill="auto"/>
            <w:vAlign w:val="center"/>
          </w:tcPr>
          <w:p w14:paraId="0C0CDAB5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EFF02" w14:textId="0E0B730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9E4D6" w14:textId="7A53326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E247" w14:textId="7EEE0E8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Magnesium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6D14" w14:textId="0EFA2C5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մագնեզիումի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4x40մլ:728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923CFB" w14:textId="4F445C4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A5A2B" w14:textId="3DB34B7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1EB08" w14:textId="40E3B34B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144000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630838" w14:textId="6E0C80A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CC2495B" w14:textId="41A9D52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84EB6C" w14:textId="186D496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A484D0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27F17516" w14:textId="77777777" w:rsidTr="001B7281">
        <w:trPr>
          <w:trHeight w:val="1778"/>
        </w:trPr>
        <w:tc>
          <w:tcPr>
            <w:tcW w:w="1563" w:type="dxa"/>
            <w:shd w:val="clear" w:color="auto" w:fill="auto"/>
            <w:vAlign w:val="center"/>
          </w:tcPr>
          <w:p w14:paraId="4FF20A88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AEE68" w14:textId="64E0845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8CDF1" w14:textId="0798E3F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17F4D" w14:textId="560094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Bilirubin Total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D8443" w14:textId="122095B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ընդհանուր բիլիռուբինի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4x20 մլ+ 1x20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336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7EFA2" w14:textId="0C9438F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0E5E8" w14:textId="75BB926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B6C5" w14:textId="2EF9AC6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108000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524D12" w14:textId="21EB493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2073F7" w14:textId="7DE0636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0DA0C0" w14:textId="0933F0A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</w:t>
            </w: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DCAD4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2550B1B" w14:textId="77777777" w:rsidTr="00A13405">
        <w:tc>
          <w:tcPr>
            <w:tcW w:w="1563" w:type="dxa"/>
            <w:shd w:val="clear" w:color="auto" w:fill="auto"/>
            <w:vAlign w:val="center"/>
          </w:tcPr>
          <w:p w14:paraId="40AD8164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499DF6" w14:textId="36FF86A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3DCEE5" w14:textId="0E0CBA2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6E995" w14:textId="53D2643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Total Cholesterol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BAA0F" w14:textId="342EB52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ընդհանուր խոլեսթերինի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728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7CC60" w14:textId="2D5B1E6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58714B" w14:textId="420953C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FF0BCF" w14:textId="4865CA8F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172800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BE49D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FE47B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4F4FCE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35FCF6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C4D18AE" w14:textId="540E78F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74DB92" w14:textId="3D2129C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8D1D5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C8B3B6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9AD3F3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331160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5181B94" w14:textId="67163EE9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8E69E5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5D4BB87" w14:textId="77777777" w:rsidTr="00A13405">
        <w:tc>
          <w:tcPr>
            <w:tcW w:w="1563" w:type="dxa"/>
            <w:shd w:val="clear" w:color="auto" w:fill="auto"/>
            <w:vAlign w:val="center"/>
          </w:tcPr>
          <w:p w14:paraId="7AC768A7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6D397" w14:textId="42BF755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02AAF" w14:textId="7980068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26BD1" w14:textId="4E08A53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Triglycerides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F0E83" w14:textId="49EDAE9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տրիգլիցիրիդի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4x40մլ:728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C8C69" w14:textId="1BA901E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3634D" w14:textId="4ADE3D0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53B90" w14:textId="0912463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4396C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4A1186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81D4C63" w14:textId="401571A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4DB052B" w14:textId="291AE70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8DC4B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4D11E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161EDDA" w14:textId="0FBB4D0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4EEBCF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B0004A4" w14:textId="77777777" w:rsidTr="00A13405">
        <w:tc>
          <w:tcPr>
            <w:tcW w:w="1563" w:type="dxa"/>
            <w:shd w:val="clear" w:color="auto" w:fill="auto"/>
            <w:vAlign w:val="center"/>
          </w:tcPr>
          <w:p w14:paraId="361B78DB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F84306" w14:textId="764D9D2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01260" w14:textId="3EA87D4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3DB483" w14:textId="665E683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Total Protein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42AB94" w14:textId="460407E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ընդհանուր սպիտակուցի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1428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D2A21" w14:textId="3DBA90C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5F3E6" w14:textId="550EEF8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33000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6ABC6F" w14:textId="32C95DFF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BE5C8A8" w14:textId="5089C30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CBCE29" w14:textId="7C4CDDC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B0BA95" w14:textId="7CC3B99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1F2CF1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6306DAB" w14:textId="77777777" w:rsidTr="00A13405">
        <w:tc>
          <w:tcPr>
            <w:tcW w:w="1563" w:type="dxa"/>
            <w:shd w:val="clear" w:color="auto" w:fill="auto"/>
            <w:vAlign w:val="center"/>
          </w:tcPr>
          <w:p w14:paraId="271FB354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F68F9" w14:textId="695F069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AC88F" w14:textId="378C8D4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0750" w14:textId="3AC334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Uric Acid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8173" w14:textId="1AACC9F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միզաթթվի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 804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8D624" w14:textId="3951BD7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C1A36" w14:textId="52D68E7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682A1" w14:textId="7EDED0A1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90000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335A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11C688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36573C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FED5C2C" w14:textId="1B0DDB9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66E1B60" w14:textId="5064390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203C3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00B47B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0DED63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91D1740" w14:textId="4846E27A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C11E94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562C6E9" w14:textId="77777777" w:rsidTr="00A13405">
        <w:tc>
          <w:tcPr>
            <w:tcW w:w="1563" w:type="dxa"/>
            <w:shd w:val="clear" w:color="auto" w:fill="auto"/>
            <w:vAlign w:val="center"/>
          </w:tcPr>
          <w:p w14:paraId="030F98D5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CA92" w14:textId="5F8CBD1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5F671" w14:textId="20FAC51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C2EBF" w14:textId="7D2D0D7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>Urea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A40E9" w14:textId="6508656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միզանյութի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 xml:space="preserve">600 </w:t>
            </w:r>
            <w:r w:rsidRPr="00316185">
              <w:rPr>
                <w:rFonts w:ascii="Sylfaen" w:hAnsi="Sylfaen" w:cs="Calibri"/>
                <w:sz w:val="16"/>
                <w:szCs w:val="16"/>
              </w:rPr>
              <w:t xml:space="preserve"> </w:t>
            </w:r>
            <w:r w:rsidRPr="00316185">
              <w:rPr>
                <w:rFonts w:ascii="Sylfaen" w:hAnsi="Sylfaen" w:cs="Calibri"/>
                <w:sz w:val="16"/>
                <w:szCs w:val="16"/>
                <w:lang w:val="ru-RU"/>
              </w:rPr>
              <w:t>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8F739" w14:textId="0FDDA85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1119B" w14:textId="27F99C3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D6795" w14:textId="25C6A08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076A3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9A7223B" w14:textId="6B28C76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83BBE22" w14:textId="27EE3D0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1BB27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6F9F3B1" w14:textId="748DF0AE" w:rsidR="00FF7815" w:rsidRPr="001B728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06C93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E4FE36D" w14:textId="77777777" w:rsidTr="00A13405">
        <w:tc>
          <w:tcPr>
            <w:tcW w:w="1563" w:type="dxa"/>
            <w:shd w:val="clear" w:color="auto" w:fill="auto"/>
            <w:vAlign w:val="center"/>
          </w:tcPr>
          <w:p w14:paraId="6ABBECD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B250B" w14:textId="020C66E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8DE66" w14:textId="5BC3503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8F33A" w14:textId="6D11598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HbA1c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E7E1CB" w14:textId="4974F5E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գլիկոլիզացված հեմոգլոբինի  կալիբրատոր: Նյութի ծրագրավորումը կատարում է մատակարարը՝ համապատասխան սարքավորման արտադրողի կողմից սերտիֆիկացված մասնագետներով: Ֆորմատ. Ոչ պակաս 2 մակարդակ x1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E0DFA" w14:textId="0E34A31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AF294" w14:textId="76C759E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911E6" w14:textId="36EB228B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65B88B" w14:textId="7513B2C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E708163" w14:textId="5EEBD56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20B531" w14:textId="0FBEE03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AD3E6F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9BF1E6B" w14:textId="77777777" w:rsidTr="00A13405">
        <w:tc>
          <w:tcPr>
            <w:tcW w:w="1563" w:type="dxa"/>
            <w:shd w:val="clear" w:color="auto" w:fill="auto"/>
            <w:vAlign w:val="center"/>
          </w:tcPr>
          <w:p w14:paraId="4D89016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6A661" w14:textId="27443FD8" w:rsidR="00FF7815" w:rsidRPr="00DC4979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99D4C" w14:textId="49345F33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5844014" w14:textId="3F65D3D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Specific Proteins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B2670" w14:textId="0FD15E06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C3;  C4;  CRP;  IgA;  IgG;  IgM  կալիբրատոր: Նյութի ծրագրավորումը կատարում է մատակարարը՝ համապատասխան սարքավորման արտադրողի կողմից սերտիֆիկացված մասնագետներով: Ֆորմատ. Ոչ պակաս  1x1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E9B76" w14:textId="5B29296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ED29C" w14:textId="071254F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229539" w14:textId="7F21624D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6A6B" w14:textId="31F123E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ED68C5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30761" w14:textId="0AFAC8D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5CECDF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2D9A098" w14:textId="77777777" w:rsidTr="00A13405">
        <w:tc>
          <w:tcPr>
            <w:tcW w:w="1563" w:type="dxa"/>
            <w:shd w:val="clear" w:color="auto" w:fill="auto"/>
            <w:vAlign w:val="center"/>
          </w:tcPr>
          <w:p w14:paraId="4DB802E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533194" w14:textId="65CC7B73" w:rsidR="00FF7815" w:rsidRPr="00DC4979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A1CB50" w14:textId="6CC7737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01A005" w14:textId="3474037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HbA1c Control N</w:t>
            </w:r>
          </w:p>
        </w:tc>
        <w:tc>
          <w:tcPr>
            <w:tcW w:w="39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649F21" w14:textId="012866A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գլիկոլիզացված հեմագլոբինի N կոնտրոլ: Նյութի ծրագրավորումը կատարում է մատակարարը՝ համապատասխան սարքավորման արտադրողի կողմից սերտիֆիկացված մասնագետներով: Ֆորմատ. Ոչ պակաս  1x1 մլ: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9A17C" w14:textId="085E17C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F50390" w14:textId="6B18348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23250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968C46" w14:textId="460EEF0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23250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C5060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9C7665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5654F1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ACE5E7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BBAA8E7" w14:textId="28ACD9D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4900E8E" w14:textId="55AA924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B59EE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51E7C2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8368A7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E29148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58B2F1C" w14:textId="0A2D5BC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79B10A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E359268" w14:textId="77777777" w:rsidTr="00A13405">
        <w:tc>
          <w:tcPr>
            <w:tcW w:w="1563" w:type="dxa"/>
            <w:shd w:val="clear" w:color="auto" w:fill="auto"/>
            <w:vAlign w:val="center"/>
          </w:tcPr>
          <w:p w14:paraId="5FD1C31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D3762B1" w14:textId="1B0F21F6" w:rsidR="00FF7815" w:rsidRPr="00DC4979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D1DF65" w14:textId="51C8B6E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73D6EC" w14:textId="0A7C4F9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Detergent CD80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D08DC2D" w14:textId="6FF1FA3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 w:cs="Calibri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 w:cs="Calibri"/>
                <w:sz w:val="16"/>
                <w:szCs w:val="16"/>
              </w:rPr>
              <w:t>-240 PRO-Ի բիոքիմիական վերլուծիչի համար նախատեսված  Detergent CD80: Նյութի ծրագրավորումը կատարում է մատակարարը՝ համապատասխան սարքավորման արտադրողի կողմից սերտիֆիկացված մասնագետներով: Ֆորմատ. Ոչ պակաս  1լ: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65EA" w14:textId="247C5BD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99AB5B" w14:textId="705D1C0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22800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4FAABC" w14:textId="11B8025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386392" w14:textId="7B994AE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C55BE9E" w14:textId="4BF35CB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7EA8D1" w14:textId="6289717C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61EFF5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58E6BCC" w14:textId="77777777" w:rsidTr="00A13405">
        <w:tc>
          <w:tcPr>
            <w:tcW w:w="1563" w:type="dxa"/>
            <w:shd w:val="clear" w:color="auto" w:fill="auto"/>
            <w:vAlign w:val="center"/>
          </w:tcPr>
          <w:p w14:paraId="0C3AECA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B96A7A0" w14:textId="73564A4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DA98BD9" w14:textId="2EE4F16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70529" w14:textId="1FF1E24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color w:val="000000"/>
                <w:sz w:val="16"/>
                <w:szCs w:val="16"/>
              </w:rPr>
              <w:t>Albumin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3DBD27" w14:textId="76F1ADB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>-240 Pro-ի բիոքիմիական վերլուծիչի համար նախատեսված  ալբումինի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 xml:space="preserve"> 728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510A" w14:textId="796880B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C7DE9A" w14:textId="0A7A956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B377FD" w14:textId="06DD8969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200E8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DD9531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555663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83FCD3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20EE7AC" w14:textId="32B05A0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0DA854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7B588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0FEEDA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0EF11B7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2B80D6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A36EB4D" w14:textId="79E732C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EDB6E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82F00B8" w14:textId="77777777" w:rsidTr="00A13405">
        <w:tc>
          <w:tcPr>
            <w:tcW w:w="1563" w:type="dxa"/>
            <w:shd w:val="clear" w:color="auto" w:fill="auto"/>
            <w:vAlign w:val="center"/>
          </w:tcPr>
          <w:p w14:paraId="43838E9D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90306FC" w14:textId="1889F19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2FC53D" w14:textId="200DD73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AEB13D" w14:textId="1D83B15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Calibri"/>
                <w:color w:val="000000"/>
                <w:sz w:val="16"/>
                <w:szCs w:val="16"/>
              </w:rPr>
              <w:t>Alkaline phosphatase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3D26992" w14:textId="666F13F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>-240 PRO-Ի բիոքիմիական վերլուծիչի համար նախատեսված  հիմնային ֆոսֆոտազայի  որոշման թեստ-հավաքածու: Նյութի ծրագրավորումը կատարում է մատակարարը՝ համապատասխան սարքավորման արտադրողի կողմից սերտիֆիկացված մասնագետներով: Ֆորմատ. Ոչ պակաս 4x35 մլ+ 2x18 մլ:</w:t>
            </w: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 xml:space="preserve"> 942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8DBE9" w14:textId="35951BD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93343" w14:textId="0F1F620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808554" w14:textId="62476BAA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5A15F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F0A9A0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4C3AF7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22F7FF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7B87C83F" w14:textId="234CD36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31A05D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5660B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DC85D6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AB5642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BD1387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385E9A6A" w14:textId="046FFB7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056ACC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79BF3784" w14:textId="77777777" w:rsidTr="00A13405">
        <w:tc>
          <w:tcPr>
            <w:tcW w:w="1563" w:type="dxa"/>
            <w:shd w:val="clear" w:color="auto" w:fill="auto"/>
            <w:vAlign w:val="center"/>
          </w:tcPr>
          <w:p w14:paraId="39D44CC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092C052" w14:textId="38F839C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E8C296" w14:textId="25CE07A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լաբորատոր ազդանյութեր (ռեագենտներ)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7DC231" w14:textId="2E4CBDB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Calcium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8FB980" w14:textId="545FF78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BS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-240 PRO-Ի բիոքիմիական վերլուծիչի համար նախատեսված  կալցիումի  որոշման թեստ-հավաքածու: Նյութի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ծրագրավորումը կատարում է մատակարարը՝ համապատասխան սարքավորման արտադրողի կողմից սերտիֆիկացված մասնագետներով: Ֆորմատ. Ոչ պակաս 4x40մլ:</w:t>
            </w: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 xml:space="preserve"> 728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C4C53" w14:textId="570E834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8EA7D" w14:textId="5DAE282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688B2F" w14:textId="5EB1CE42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105000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CE46F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1E84DF8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A7FEC3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895362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B078BE" w14:textId="14F9DFB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5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214F5C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D19CC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2179441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4435AAC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59E5634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  <w:p w14:paraId="69269F13" w14:textId="35A4C141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9B1816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4FD9E379" w14:textId="77777777" w:rsidTr="00A13405">
        <w:tc>
          <w:tcPr>
            <w:tcW w:w="1563" w:type="dxa"/>
            <w:shd w:val="clear" w:color="auto" w:fill="auto"/>
            <w:vAlign w:val="center"/>
          </w:tcPr>
          <w:p w14:paraId="3DFD10E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7EBBF9" w14:textId="7BCEECD1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FE0691" w14:textId="0E550C7B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EAA9E" w14:textId="70FC469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T4 free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F41CE2" w14:textId="20FC300C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ազատ թիրոքսինի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04C765" w14:textId="23D71A3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62377F" w14:textId="4F64381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F7D9C2" w14:textId="607DEC53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699A0F" w14:textId="41080AC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47D5D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E463C4" w14:textId="6C92399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7D41FE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725461AA" w14:textId="77777777" w:rsidTr="00A13405">
        <w:tc>
          <w:tcPr>
            <w:tcW w:w="1563" w:type="dxa"/>
            <w:shd w:val="clear" w:color="auto" w:fill="auto"/>
            <w:vAlign w:val="center"/>
          </w:tcPr>
          <w:p w14:paraId="74F87604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D46838" w14:textId="406C5D4C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F146B" w14:textId="6FCC7444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AF323F" w14:textId="192D482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TSH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2791E1" w14:textId="05CC0DBC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թիրեոտրոպ հորմոնի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402F0" w14:textId="04454FB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16C61" w14:textId="7CE2E30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67C07D" w14:textId="2B8C148C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503E40" w14:textId="7F712CF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670D1A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6BFB1" w14:textId="7A1C5B76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694B79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B9B0865" w14:textId="77777777" w:rsidTr="00A13405">
        <w:tc>
          <w:tcPr>
            <w:tcW w:w="1563" w:type="dxa"/>
            <w:shd w:val="clear" w:color="auto" w:fill="auto"/>
            <w:vAlign w:val="center"/>
          </w:tcPr>
          <w:p w14:paraId="2A33A4FB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4CEC28" w14:textId="703CB28A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0C6C23" w14:textId="11954DA4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D37A2" w14:textId="7935E1A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 TG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96C0F2E" w14:textId="0037A2D1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թիրեգլոբուլինի նկատմամբ հակամարմինների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8F1C91" w14:textId="42A72FE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47E41B" w14:textId="2807C4A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52800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06BC32" w14:textId="1679ED96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52800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6EA294" w14:textId="35A7D10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35FEE7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4D32D0" w14:textId="020A591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6A323A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798982A0" w14:textId="77777777" w:rsidTr="00A13405">
        <w:tc>
          <w:tcPr>
            <w:tcW w:w="1563" w:type="dxa"/>
            <w:shd w:val="clear" w:color="auto" w:fill="auto"/>
            <w:vAlign w:val="center"/>
          </w:tcPr>
          <w:p w14:paraId="459DDEE9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7D70C7" w14:textId="44E140EC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B5C5DDA" w14:textId="27D046A6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89730C" w14:textId="231E833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 TPO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0F8122" w14:textId="716DE445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Թիրեոիդ պերօքսիդազի նկատմամբ հակամարմինների 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9ACCC" w14:textId="5044622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C6F7D5" w14:textId="7574FB4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1E8B9B" w14:textId="4E6A5170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DEA25C" w14:textId="2E93750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107703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691B84" w14:textId="2ED6943D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C51648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6E19E00" w14:textId="77777777" w:rsidTr="00A13405">
        <w:tc>
          <w:tcPr>
            <w:tcW w:w="1563" w:type="dxa"/>
            <w:shd w:val="clear" w:color="auto" w:fill="auto"/>
            <w:vAlign w:val="center"/>
          </w:tcPr>
          <w:p w14:paraId="5B2516F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EDECB3" w14:textId="159AC3C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9E5E01" w14:textId="5047943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891113" w14:textId="5E9A025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Ferritin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60CF08" w14:textId="33C1F11A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ֆերիտինի   քանակական  որոշման թեստ---հավաքածու (օրիգինալ MINDRAY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34A8A" w14:textId="188B3F5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7F4170" w14:textId="296ECB4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36000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E2D17" w14:textId="007E44C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14CF88" w14:textId="4538193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6A57C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B5DF5B" w14:textId="142CDF3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246882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CAEAA66" w14:textId="77777777" w:rsidTr="00A13405">
        <w:tc>
          <w:tcPr>
            <w:tcW w:w="1563" w:type="dxa"/>
            <w:shd w:val="clear" w:color="auto" w:fill="auto"/>
            <w:vAlign w:val="center"/>
          </w:tcPr>
          <w:p w14:paraId="46FC5FD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F697D2" w14:textId="74D5D8C1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2B3AC4" w14:textId="04E90769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7A4520" w14:textId="24E093B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Prolactin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BAA0E3" w14:textId="691BB18F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պրոլակտին   հորմոնի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AEA25" w14:textId="2921B5C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58ACC" w14:textId="0F054FE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33600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9A899A" w14:textId="2CFA8B5C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33600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9DBC73" w14:textId="15C40FE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A536A0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16AD96" w14:textId="1DA1E1D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A0E2BA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A3FC565" w14:textId="77777777" w:rsidTr="00A13405">
        <w:tc>
          <w:tcPr>
            <w:tcW w:w="1563" w:type="dxa"/>
            <w:shd w:val="clear" w:color="auto" w:fill="auto"/>
            <w:vAlign w:val="center"/>
          </w:tcPr>
          <w:p w14:paraId="0EDBB07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D0C6220" w14:textId="715655C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1D2A41" w14:textId="4D421E58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EB0E81" w14:textId="7204702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Vitamin D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982D54" w14:textId="16B042BF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վիտամին D-ի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50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FA769" w14:textId="4B76D19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965452" w14:textId="402CA7E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78000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2D7F51" w14:textId="74E2A223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624000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7A22BD" w14:textId="2FEBF68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8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E937E1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B59BCA9" w14:textId="6B5C36FC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CA7539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8383E0E" w14:textId="77777777" w:rsidTr="00A13405">
        <w:tc>
          <w:tcPr>
            <w:tcW w:w="1563" w:type="dxa"/>
            <w:shd w:val="clear" w:color="auto" w:fill="auto"/>
            <w:vAlign w:val="center"/>
          </w:tcPr>
          <w:p w14:paraId="4B8463D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833FC" w14:textId="39E1A0E5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CEF1972" w14:textId="7C92F58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B00E85" w14:textId="2F4F124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Vitamin B12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29D191" w14:textId="02FD44ED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վիտամին B12-ի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98BEF" w14:textId="7B6E4E1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5A04CC" w14:textId="6CB1F6C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76F00E" w14:textId="2F9CED0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44324" w14:textId="393861E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F0B83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2D8AED0" w14:textId="431129F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DB7334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27061DC" w14:textId="77777777" w:rsidTr="00A13405">
        <w:tc>
          <w:tcPr>
            <w:tcW w:w="1563" w:type="dxa"/>
            <w:shd w:val="clear" w:color="auto" w:fill="auto"/>
            <w:vAlign w:val="center"/>
          </w:tcPr>
          <w:p w14:paraId="00B18F8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DD06B7" w14:textId="143F7F99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85762F0" w14:textId="2CE1200B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7B68EE" w14:textId="077D421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Troponin 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7540D6" w14:textId="4949D9AA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տրոպոնին I-ի քանակական  որոշման թեստ-հավաքածու (օրիգինալ MINDRAY ընկերության արտադրության, տվյալ կետը դիտարկվում է սարքավորման անխափան աշխատանքի համար) Ֆորմատ. Ոչ  ավել 50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52B6F" w14:textId="7DE27C3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A0050F" w14:textId="1969998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AEEF215" w14:textId="2DB3CC24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C9DD1A" w14:textId="1632CC5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A34279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E03421" w14:textId="04F1E539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4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3CD97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C216882" w14:textId="77777777" w:rsidTr="00A13405">
        <w:tc>
          <w:tcPr>
            <w:tcW w:w="1563" w:type="dxa"/>
            <w:shd w:val="clear" w:color="auto" w:fill="auto"/>
            <w:vAlign w:val="center"/>
          </w:tcPr>
          <w:p w14:paraId="1C66F969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7AE55F" w14:textId="66930BD8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BE3824" w14:textId="5397193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7C93A0" w14:textId="6B5CBEA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NT-proBNP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8380CBB" w14:textId="313036FD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N ծայրային նատրիուրետիկ պրոպեպտիդի քանակական  որոշման թեստ-հավաքածու (օրիգինալ MINDRAY ընկերության արտադրության, տվյալ կետը դիտարկվում է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սարքավորման անխափան աշխատանքի համար) Ֆորմատ. Ոչ  ավել100 թեստ: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5732" w14:textId="0134AD8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6FD45" w14:textId="64B346D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420000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FF0D52" w14:textId="31161A4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1260000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EC0AE" w14:textId="4723D55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122AE6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895B11" w14:textId="21BF9652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277771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5D9E3CD" w14:textId="77777777" w:rsidTr="00A13405">
        <w:tc>
          <w:tcPr>
            <w:tcW w:w="1563" w:type="dxa"/>
            <w:shd w:val="clear" w:color="auto" w:fill="auto"/>
            <w:vAlign w:val="center"/>
          </w:tcPr>
          <w:p w14:paraId="0D306344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5CE3E0" w14:textId="617EA11F" w:rsidR="00FF7815" w:rsidRPr="00DC4979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9EB661" w14:textId="2C2678F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C7954F" w14:textId="32CCCBA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Wash  buffer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4B7CB06" w14:textId="459DB1F4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վերլուծիչի համար նախատեսված  լվացող լուծույթ (օրիգինալ MINDRAY ընկերության արտադրության, տվյալ կետը դիտարկվում է սարքավորման անխափան աշխատանքի համար) Ֆորմատ. 1x10 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4580E" w14:textId="70D6297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E2F7BC" w14:textId="7E6FC31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18000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46E1A7" w14:textId="12DBBAD3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54BB543" w14:textId="5C843B3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4758CE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AB514A" w14:textId="009AAEC1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35A2F6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4C119F75" w14:textId="77777777" w:rsidTr="00A13405">
        <w:tc>
          <w:tcPr>
            <w:tcW w:w="1563" w:type="dxa"/>
            <w:shd w:val="clear" w:color="auto" w:fill="auto"/>
            <w:vAlign w:val="center"/>
          </w:tcPr>
          <w:p w14:paraId="230517B3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6AFAE8" w14:textId="33722D64" w:rsidR="00FF7815" w:rsidRPr="00DC4979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42857B2" w14:textId="5AFA5DF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B91118" w14:textId="75AD42E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Substrate Solution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D19FDC" w14:textId="4DC0B7B5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վերլուծիչի համար նախատեսված  սուբստրատի  լուծույթ (օրիգինալ MINDRAY ընկերության արտադրության, տվյալ կետը դիտարկվում է սարքավորման անխափան աշխատանքի համար) Ֆորմատ. Ոչ ավել  4x75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821A" w14:textId="3D14608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020EB7" w14:textId="4822DCB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63000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FB5248" w14:textId="66682EA8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819000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9058CA" w14:textId="48080F0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13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AAB25E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DA1E08" w14:textId="73647676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13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4BEF03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442BFC8" w14:textId="77777777" w:rsidTr="00A13405">
        <w:tc>
          <w:tcPr>
            <w:tcW w:w="1563" w:type="dxa"/>
            <w:shd w:val="clear" w:color="auto" w:fill="auto"/>
            <w:vAlign w:val="center"/>
          </w:tcPr>
          <w:p w14:paraId="05BC3256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FE3C25E" w14:textId="587C1A2C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A461AB" w14:textId="627EF68D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043CEEF" w14:textId="09F0833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Sample Diluent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66A3BB" w14:textId="43A5216B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վերլուծիչի համար նախատեսված  նմուշի նոսրացուցիչ (օրիգինալ MINDRAY ընկերության արտադրության, տվյալ կետը դիտարկվում է սարքավորման անխափան աշխատանքի համար) Ֆորմատ. Ոչ ավել 30 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40EE9" w14:textId="2BFFD9F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DCA92F" w14:textId="222CD5E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C532DD1" w14:textId="7DD26A9C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11782E" w14:textId="115AAB1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F3C461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5A3D48" w14:textId="5E630FB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EEDCF9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3D0695A" w14:textId="77777777" w:rsidTr="00A13405">
        <w:tc>
          <w:tcPr>
            <w:tcW w:w="1563" w:type="dxa"/>
            <w:shd w:val="clear" w:color="auto" w:fill="auto"/>
            <w:vAlign w:val="center"/>
          </w:tcPr>
          <w:p w14:paraId="6FC43E42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56BAD" w14:textId="53DB595B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D50B5DF" w14:textId="3BC562BA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5E06AC" w14:textId="6AE76E4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Sample cuvettes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32EC72" w14:textId="30FFD61F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վերլուծիչի համար նախատեսված  նմուշի կյուվետներ (օրիգինալ MINDRAY ընկերության արտադրության, տվյալ կետը դիտարկվում է սարքավորման անխափան աշխատանքի համար) Ֆորմատ. Ոչ ավել  3696  հատ: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5A3D6" w14:textId="62D0A65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8B1B17" w14:textId="7D553D1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135000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9B0CBC" w14:textId="50D47630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270000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4457CB" w14:textId="3D38F2C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1E8FC3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215C72" w14:textId="38A8D961" w:rsidR="00FF7815" w:rsidRPr="007F5B7C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4E4424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2CE27C69" w14:textId="77777777" w:rsidTr="00A13405">
        <w:tc>
          <w:tcPr>
            <w:tcW w:w="1563" w:type="dxa"/>
            <w:shd w:val="clear" w:color="auto" w:fill="auto"/>
            <w:vAlign w:val="center"/>
          </w:tcPr>
          <w:p w14:paraId="79170E52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8D6637" w14:textId="135D5CA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6FA5D" w14:textId="1E695BC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0F85F9" w14:textId="4B7DD58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TSH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93602C" w14:textId="61C62B57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թիրեոտրոպ հորմոնի կալիբրատոր (օրիգինալ MINDRAY ընկերության արտադրության, տվյալ կետը դիտարկվում է սարքավորման անխափան աշխատանքի համար) Ֆորմատ. 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D5319" w14:textId="798B761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C9BB21" w14:textId="079404F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16800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1C9AAF" w14:textId="65AFFA0B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367002B" w14:textId="763EE3B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7E4E3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8C1AC1" w14:textId="65B2D1B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AEB387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8BED0AA" w14:textId="77777777" w:rsidTr="00A13405">
        <w:tc>
          <w:tcPr>
            <w:tcW w:w="1563" w:type="dxa"/>
            <w:shd w:val="clear" w:color="auto" w:fill="auto"/>
            <w:vAlign w:val="center"/>
          </w:tcPr>
          <w:p w14:paraId="6ADEE349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C24D80" w14:textId="2CC00D3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023E338" w14:textId="0040E313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D0AC45" w14:textId="7F000BA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T4 free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6D8D22" w14:textId="76CCB033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ազատ թիրոքսինի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C48CA" w14:textId="60C27E5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13564" w14:textId="0C10465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16800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3A0628" w14:textId="536F5247" w:rsidR="00FF7815" w:rsidRPr="0014535A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00B1BA7" w14:textId="2076DAE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530977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42F2969" w14:textId="0AB99CD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50549AA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40661D35" w14:textId="77777777" w:rsidTr="00A13405">
        <w:tc>
          <w:tcPr>
            <w:tcW w:w="1563" w:type="dxa"/>
            <w:shd w:val="clear" w:color="auto" w:fill="auto"/>
            <w:vAlign w:val="center"/>
          </w:tcPr>
          <w:p w14:paraId="2B57E03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41DC12" w14:textId="57C7AE26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A497ED" w14:textId="5453FB5C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651C78" w14:textId="3FCB6BD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 TG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01D201" w14:textId="25907D0E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թիրեգլոբուլինի նկատմամբ հակամարմինների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242DC" w14:textId="74CD151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2BCB3C" w14:textId="0266649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24000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20AA6B" w14:textId="561B529A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369ABF" w14:textId="0DC2259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4DB5CF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8B3A51" w14:textId="6C29E58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E48F83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53C7583" w14:textId="77777777" w:rsidTr="00A13405">
        <w:tc>
          <w:tcPr>
            <w:tcW w:w="1563" w:type="dxa"/>
            <w:shd w:val="clear" w:color="auto" w:fill="auto"/>
            <w:vAlign w:val="center"/>
          </w:tcPr>
          <w:p w14:paraId="287B56F1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C3297B" w14:textId="5E6ABE74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01B0390" w14:textId="34DEDFC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6487C6" w14:textId="79F417A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 TPO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6B99651" w14:textId="331A448C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Թիրեոիդ պերօքսիդազի նկատմամբ հակամարմինների 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85DAA" w14:textId="139AE33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BE4475" w14:textId="044980D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24000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552674" w14:textId="24E297B5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24000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B103D6" w14:textId="7AAF6A1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5ECFE7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AC6E9" w14:textId="3686316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CDDD4E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8E7D60D" w14:textId="77777777" w:rsidTr="00A13405">
        <w:tc>
          <w:tcPr>
            <w:tcW w:w="1563" w:type="dxa"/>
            <w:shd w:val="clear" w:color="auto" w:fill="auto"/>
            <w:vAlign w:val="center"/>
          </w:tcPr>
          <w:p w14:paraId="526150F0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A6AF302" w14:textId="23D70DED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F97C2C" w14:textId="3F20630A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1DAC47" w14:textId="3CB770C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Prolactin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670938" w14:textId="73B9909A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պրոլակտին   հորմոնի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D9729F" w14:textId="4C7F613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0F3054" w14:textId="129C19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28800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BDD603" w14:textId="16A3E5A6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8C82693" w14:textId="4DC1958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17CCE6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077979" w14:textId="16935E3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5CBDCF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38368C9E" w14:textId="77777777" w:rsidTr="00A13405">
        <w:tc>
          <w:tcPr>
            <w:tcW w:w="1563" w:type="dxa"/>
            <w:shd w:val="clear" w:color="auto" w:fill="auto"/>
            <w:vAlign w:val="center"/>
          </w:tcPr>
          <w:p w14:paraId="465D52AC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539683B" w14:textId="43539A42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6604773" w14:textId="662FCDB7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A1BA1B" w14:textId="6F9C401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Vitamin D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6D618A" w14:textId="1DDD1AEB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վիտամին D-ի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F322" w14:textId="4DE5CE8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D3068A" w14:textId="5E143CB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AEB5E6" w14:textId="79AF3166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8511A5" w14:textId="6EFAA37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802BFA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7F6C44" w14:textId="185DCEC2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F695D8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7C6BC367" w14:textId="77777777" w:rsidTr="00A13405">
        <w:tc>
          <w:tcPr>
            <w:tcW w:w="1563" w:type="dxa"/>
            <w:shd w:val="clear" w:color="auto" w:fill="auto"/>
            <w:vAlign w:val="center"/>
          </w:tcPr>
          <w:p w14:paraId="1FBD4B43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FD1638" w14:textId="4E682FD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74A23C1" w14:textId="52F3CD68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4A92E7" w14:textId="5852CF3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Vitamin B12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F2A86C" w14:textId="465E5B6C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վիտամին B12-ի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3FE7E" w14:textId="40D10BC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B6F7A5" w14:textId="0555DA6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4766E8" w14:textId="50D9A087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43B6C3" w14:textId="5505132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C7209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43950B0" w14:textId="3EBBAC6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5D94D0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0EE16B1" w14:textId="77777777" w:rsidTr="00A13405">
        <w:tc>
          <w:tcPr>
            <w:tcW w:w="1563" w:type="dxa"/>
            <w:shd w:val="clear" w:color="auto" w:fill="auto"/>
            <w:vAlign w:val="center"/>
          </w:tcPr>
          <w:p w14:paraId="4D342E6B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E59D34" w14:textId="66E9FCF7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CCC808" w14:textId="6E1BE625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22A337" w14:textId="7BE4B21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Troponin I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DC3352" w14:textId="2CE624F6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տրոպոնին I-ի կալիբրատոր (օրիգինալ MINDRAY ընկերության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9AF6C" w14:textId="2EBEE6B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BBABE2" w14:textId="7DE879B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36000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BDDB49" w14:textId="04CFA66E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89265B9" w14:textId="46FC400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3553AC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BE211" w14:textId="5631B96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DDC8BD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22C95829" w14:textId="77777777" w:rsidTr="00A13405">
        <w:tc>
          <w:tcPr>
            <w:tcW w:w="1563" w:type="dxa"/>
            <w:shd w:val="clear" w:color="auto" w:fill="auto"/>
            <w:vAlign w:val="center"/>
          </w:tcPr>
          <w:p w14:paraId="28E95EB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E45BB8" w14:textId="77856D08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9F5A44" w14:textId="3F5911B4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56B3ED" w14:textId="53276BE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NT-proBNP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41610A" w14:textId="1424CC55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N ծայրային նատրիուրետիկ պրոպեպտիդի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A397" w14:textId="4CA2118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747AFF" w14:textId="36E7FC3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36000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79F69BE" w14:textId="7A33AA78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A89E73" w14:textId="6CC4395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4D3885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222D816" w14:textId="3ED8ACA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DC8935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CC94D6F" w14:textId="77777777" w:rsidTr="00A13405">
        <w:tc>
          <w:tcPr>
            <w:tcW w:w="1563" w:type="dxa"/>
            <w:shd w:val="clear" w:color="auto" w:fill="auto"/>
            <w:vAlign w:val="center"/>
          </w:tcPr>
          <w:p w14:paraId="2147D16C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B39DC5F" w14:textId="3460BE71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5C814EF" w14:textId="5708EE65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D7E84B" w14:textId="2B04531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Ferritin calibrator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F76C6C" w14:textId="62BF9FFC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ֆերրիտինի կալիբրատոր (օրիգինալ MINDRAY ընկերության արտադրության, տվյալ կետը դիտարկվում է սարքավորման անխափան աշխատանքի համար)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749B9" w14:textId="196547C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A3F38E" w14:textId="13F13CA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33000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C37504" w14:textId="1F9FB9E4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33000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E6CD99E" w14:textId="5D7FA2D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0E560F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AC579B0" w14:textId="0495F9A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4DA10F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2ECA7DF" w14:textId="77777777" w:rsidTr="00A13405">
        <w:tc>
          <w:tcPr>
            <w:tcW w:w="1563" w:type="dxa"/>
            <w:shd w:val="clear" w:color="auto" w:fill="auto"/>
            <w:vAlign w:val="center"/>
          </w:tcPr>
          <w:p w14:paraId="01AC91A4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45BECDC" w14:textId="2C2B9230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59A9B2C" w14:textId="0CAE87E3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3FE35D" w14:textId="5FF4791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Thyroid Function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90254B4" w14:textId="6C696ED8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վահանաձև գեղձի ֆունկցիայի կոնտրոլ ցածր մակարդակի (T3, T4, FT3, FT4, TSH, Tg)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86937" w14:textId="7BDDB79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692511" w14:textId="58A2B81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BFDEF5" w14:textId="66B94AFE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AD9386B" w14:textId="26FCE4B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562B6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6CCC42B" w14:textId="4EDE1F3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288EA21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AF345F8" w14:textId="77777777" w:rsidTr="00A13405">
        <w:tc>
          <w:tcPr>
            <w:tcW w:w="1563" w:type="dxa"/>
            <w:shd w:val="clear" w:color="auto" w:fill="auto"/>
            <w:vAlign w:val="center"/>
          </w:tcPr>
          <w:p w14:paraId="4BF0B7E1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CCB1079" w14:textId="2E07843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43EBB7" w14:textId="1E9FD839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B6ABC3" w14:textId="40D72C9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Thyroid Function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E84157" w14:textId="23CE4EAE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վահանաձև ֆունկցիայի կոնտրոլ բարձր մակարդակի (T3, T4, FT3, FT4, TSH, Tg)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F76DB" w14:textId="528D19E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1F77A3" w14:textId="080CCB7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15000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3D9E61" w14:textId="40309A14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F1B3F3" w14:textId="4CD6D27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9913A6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37A8C6A" w14:textId="685538F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F696FD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7FFA6A1" w14:textId="77777777" w:rsidTr="00A13405">
        <w:tc>
          <w:tcPr>
            <w:tcW w:w="1563" w:type="dxa"/>
            <w:shd w:val="clear" w:color="auto" w:fill="auto"/>
            <w:vAlign w:val="center"/>
          </w:tcPr>
          <w:p w14:paraId="41D018E7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583FA4" w14:textId="6DAF3635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8E5BBB" w14:textId="7536C47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61F704" w14:textId="19D7967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Anti-thyroid Antibodies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4E2560" w14:textId="3CAD2694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 վահանաձև գեղձի հակամարմինների Anti-Tg,Anti-TPO, TRAB  կոնտրոլ ցածր մակարդակի 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CB450" w14:textId="2BBB9CE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9E0BD8" w14:textId="1A8FB92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3952CF" w14:textId="7230B7F0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2A9F73" w14:textId="5F13DE0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F33C6D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060B5B9" w14:textId="183A161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9283ED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691A391" w14:textId="77777777" w:rsidTr="00A13405">
        <w:tc>
          <w:tcPr>
            <w:tcW w:w="1563" w:type="dxa"/>
            <w:shd w:val="clear" w:color="auto" w:fill="auto"/>
            <w:vAlign w:val="center"/>
          </w:tcPr>
          <w:p w14:paraId="05A8573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6279674" w14:textId="4BF306AC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7C3AB11" w14:textId="511D020B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869D98" w14:textId="7EB54B9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Anti-thyroid Antibodies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5891B5" w14:textId="59ADCC89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  վահանաձև գեղձի հակամարմինների Anti-Tg,Anti-TPO, TRAB  կոնտրոլ բարձր մակարդակի 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A9D26" w14:textId="076EAF9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BB730" w14:textId="263962D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14400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F73FF" w14:textId="4AB0C757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14400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51C305" w14:textId="3FA75E3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AB3784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1AE183" w14:textId="12D5A0E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C4A39A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3BED86A" w14:textId="77777777" w:rsidTr="00A13405">
        <w:tc>
          <w:tcPr>
            <w:tcW w:w="1563" w:type="dxa"/>
            <w:shd w:val="clear" w:color="auto" w:fill="auto"/>
            <w:vAlign w:val="center"/>
          </w:tcPr>
          <w:p w14:paraId="1C3CAF7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2548FE" w14:textId="3A5BA09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46E1868" w14:textId="60E44BF7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B2957" w14:textId="0C21EEA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Metabolic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75DED76" w14:textId="7B8C9CA0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մետաբոլիկ VD, VB12, Folate, PTH, CT, Ferritin  կոնտրոլ ցածր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8F46" w14:textId="1815445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644E3D" w14:textId="6CBAA38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1A63E3" w14:textId="60ABC196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76BA55" w14:textId="02EACE4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79D7119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9B47A" w14:textId="04F7BD5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71D8D3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0DC2717" w14:textId="77777777" w:rsidTr="00A13405">
        <w:tc>
          <w:tcPr>
            <w:tcW w:w="1563" w:type="dxa"/>
            <w:shd w:val="clear" w:color="auto" w:fill="auto"/>
            <w:vAlign w:val="center"/>
          </w:tcPr>
          <w:p w14:paraId="4B8109C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615576" w14:textId="3C24CD6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1869DC" w14:textId="3143391E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A1D62B" w14:textId="0CCDF80E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Metabolic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BA200C5" w14:textId="5C61A5CD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մետաբոլիկ VD, VB12, Folate, PTH, CT, Ferritin   կոնտրոլ բարձր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4548B" w14:textId="2259135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2C1D35" w14:textId="0AB6C5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694362" w14:textId="3387FE21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A4AEB3B" w14:textId="2F2702F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072F0E1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33CC2DA" w14:textId="06A9276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3D0C030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38C5BA9" w14:textId="77777777" w:rsidTr="00A13405">
        <w:tc>
          <w:tcPr>
            <w:tcW w:w="1563" w:type="dxa"/>
            <w:shd w:val="clear" w:color="auto" w:fill="auto"/>
            <w:vAlign w:val="center"/>
          </w:tcPr>
          <w:p w14:paraId="68D45C25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5DFD986" w14:textId="2BB72635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A8BA9A" w14:textId="7AF30D6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F0B8661" w14:textId="54B1F41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Reproductive Multi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2F0850" w14:textId="29229718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ռեպրոդուկտիվ  կոնտրոլ ցածր մակարդակի LH, FSH, E2, E3, PROG, TESTO, Total beta-HCG, PRL (օրիգինալ MINDRAY ընկերության արտադրության, տվյալ կետը դիտարկվում է սարքավորման անխափան աշխատանքի համար) Ֆորմատ. Ոչ ավել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EAD12" w14:textId="650ED29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22545F" w14:textId="2AB9C50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0B8944" w14:textId="17455C1A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39DDDDB" w14:textId="04B122DA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1A54E07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5342121" w14:textId="1A92C9A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BE7B80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5266C379" w14:textId="77777777" w:rsidTr="00A13405">
        <w:tc>
          <w:tcPr>
            <w:tcW w:w="1563" w:type="dxa"/>
            <w:shd w:val="clear" w:color="auto" w:fill="auto"/>
            <w:vAlign w:val="center"/>
          </w:tcPr>
          <w:p w14:paraId="3AA517F8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A955A0F" w14:textId="6AD7882F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ACF0E6" w14:textId="59575DD9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BA2A6A2" w14:textId="49ED3F3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Reproductive Multi Control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9DF7117" w14:textId="2F0B4398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ռեպրոդուկտիվ  կոնտրոլ բարձր մակարդակի LH, FSH, E2, E3, PROG, TESTO, Total beta-HCG, PRL (օրիգինալ MINDRAY ընկերության արտադրության, տվյալ կետը դիտարկվում է սարքավորման անխափան աշխատանքի համար) Ֆորմատ. Ոչ ավել  5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0249D5" w14:textId="0C4FF2C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D75F5A" w14:textId="6F98E5B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21000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71B38B" w14:textId="55F8FF52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01D002" w14:textId="2DC054F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95C7F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D248C58" w14:textId="46893FF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E28E85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1646A03" w14:textId="77777777" w:rsidTr="00A13405">
        <w:tc>
          <w:tcPr>
            <w:tcW w:w="1563" w:type="dxa"/>
            <w:shd w:val="clear" w:color="auto" w:fill="auto"/>
            <w:vAlign w:val="center"/>
          </w:tcPr>
          <w:p w14:paraId="5E88036F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2F89BA2" w14:textId="6192AB5B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775551" w14:textId="5B73074D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10D87F" w14:textId="0E93FDA5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Cardiac marker  Control L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04E5255" w14:textId="0034CC6E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Տրոպոնին I, NT-proBNP կոնտրոլ ցածր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96AB0" w14:textId="35B54BF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F3E9350" w14:textId="484149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16800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A658CD" w14:textId="32BD634A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16800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A98A4F" w14:textId="76AC28D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292BF0B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5BF35B0" w14:textId="45A7D78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637B6F29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B142AD3" w14:textId="77777777" w:rsidTr="00A13405">
        <w:tc>
          <w:tcPr>
            <w:tcW w:w="1563" w:type="dxa"/>
            <w:shd w:val="clear" w:color="auto" w:fill="auto"/>
            <w:vAlign w:val="center"/>
          </w:tcPr>
          <w:p w14:paraId="5443C111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6528A0F" w14:textId="5BF0F47A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8735F7" w14:textId="66EC0DC1" w:rsidR="00FF7815" w:rsidRPr="00316185" w:rsidRDefault="00FF7815" w:rsidP="001B7281">
            <w:pPr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92E40BD" w14:textId="5E7667F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Cardiac marker  Control  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E765DBE" w14:textId="04934572" w:rsidR="00FF7815" w:rsidRPr="00316185" w:rsidRDefault="00FF7815" w:rsidP="001B7281">
            <w:pPr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MINDRAY  CLIA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900i  քեմիլյունմինեսցենտային իմմունային վերլուծության համակարգի  համար նախատեսված Տրոպոնին I, NT-proBNP կոնտրոլ բարձր մակարդակի (օրիգինալ MINDRAY ընկերության արտադրության, տվյալ կետը դիտարկվում է սարքավորման անխափան աշխատանքի համար) Ֆորմատ. Ոչ ավել  2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6F5A6" w14:textId="5304805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3AC0EA" w14:textId="726E504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19800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707A229" w14:textId="54AAA5F2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E4A781" w14:textId="627E3DE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0FAEAF0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13C251" w14:textId="201934D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212820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415D5FB" w14:textId="77777777" w:rsidTr="00A13405">
        <w:tc>
          <w:tcPr>
            <w:tcW w:w="1563" w:type="dxa"/>
            <w:shd w:val="clear" w:color="auto" w:fill="auto"/>
            <w:vAlign w:val="center"/>
          </w:tcPr>
          <w:p w14:paraId="3D94AFF1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C2E8DD7" w14:textId="34070CF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042A0C" w14:textId="1A1BD69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CE105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5678F5" w14:textId="39036E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Լիովին ավտոմատ MINDRAY  CLIA 900i  քեմիլյունմինեսցենտային իմմունային վերլուծության համակարգի  համար նախատեսված  ընդհանուր պրոստատ-սպեցիֆիկ հակածնի քանակական  որոշման թեստ-հավաքածու: (օրիգինալ MINDRAY ընկերության արտադրության , տվյալ կետը դիտարկվում է սարքավորման անխափան աշխատանքի համար և հետազոտությունների ճշգրտության համար)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համաձայն արտադրող ընկերության կողմից տրված ուղեցույցի։  Ֆորմատ.  100 թեստ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B192E" w14:textId="53B19363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B1F32C" w14:textId="5E7013B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42000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AA351" w14:textId="703159B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en-AU"/>
              </w:rPr>
            </w:pPr>
            <w:r w:rsidRPr="00316185">
              <w:rPr>
                <w:rFonts w:ascii="Sylfaen" w:hAnsi="Sylfaen"/>
                <w:sz w:val="16"/>
                <w:szCs w:val="16"/>
                <w:lang w:val="en-AU"/>
              </w:rPr>
              <w:t>42000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FE84D70" w14:textId="4EADEC0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en-AU"/>
              </w:rPr>
            </w:pPr>
            <w:r w:rsidRPr="00316185">
              <w:rPr>
                <w:rFonts w:ascii="Sylfaen" w:hAnsi="Sylfaen"/>
                <w:sz w:val="16"/>
                <w:szCs w:val="16"/>
                <w:lang w:val="en-A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3DEFBAEC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0E2C5AE" w14:textId="31AD0936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06C664C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660A2C68" w14:textId="77777777" w:rsidTr="00A13405">
        <w:tc>
          <w:tcPr>
            <w:tcW w:w="1563" w:type="dxa"/>
            <w:shd w:val="clear" w:color="auto" w:fill="auto"/>
            <w:vAlign w:val="center"/>
          </w:tcPr>
          <w:p w14:paraId="397FABAA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1E964CF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CD410D" w14:textId="2CBFC55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 w:cs="Arial"/>
                <w:sz w:val="16"/>
                <w:szCs w:val="16"/>
              </w:rPr>
              <w:t>քիմիական ազդանյութեր (ռեագենտներ)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5604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8B1B06" w14:textId="540150BF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Լիովին ավտոմատ MINDRAY  CLIA 900i  քեմիլյունմինեսցենտային իմմունային վերլուծության համակարգի  համար նախատեսված  ընդհանուր պրոստատ-սպեցիֆիկ հակածնի կալիբրատոր: (օրիգինալ MINDRAY ընկերության արտադրության , տվյալ կետը դիտարկվում է սարքավորման անխափան աշխատանքի համար և հետազոտությունների ճշգրտության համար) Մատակարարը պետք է ունենա արտադրող ընկերության կողմից արտոնագրված մասնագետներ, որոնք սահմանված կարգով կապահովեն գնման առարկայի հետ առաջացած խնդիրների լուծումը՝ </w:t>
            </w:r>
            <w:r w:rsidRPr="00316185">
              <w:rPr>
                <w:rFonts w:ascii="Sylfaen" w:hAnsi="Sylfaen"/>
                <w:sz w:val="16"/>
                <w:szCs w:val="16"/>
              </w:rPr>
              <w:lastRenderedPageBreak/>
              <w:t>համաձայն արտադրող ընկերության կողմից տրված ուղեցույցի։  Ֆորմատ. Ոչ ավել  6 մլ: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747F" w14:textId="5183A2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lastRenderedPageBreak/>
              <w:t>հատ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B9F244" w14:textId="41FFDC0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28800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901B82" w14:textId="705E831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en-AU"/>
              </w:rPr>
            </w:pPr>
            <w:r w:rsidRPr="00316185">
              <w:rPr>
                <w:rFonts w:ascii="Sylfaen" w:hAnsi="Sylfaen"/>
                <w:sz w:val="16"/>
                <w:szCs w:val="16"/>
                <w:lang w:val="en-AU"/>
              </w:rPr>
              <w:t>28800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77C06FF" w14:textId="54CAE6B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en-AU"/>
              </w:rPr>
            </w:pPr>
            <w:r w:rsidRPr="00316185">
              <w:rPr>
                <w:rFonts w:ascii="Sylfaen" w:hAnsi="Sylfaen"/>
                <w:sz w:val="16"/>
                <w:szCs w:val="16"/>
                <w:lang w:val="en-AU"/>
              </w:rPr>
              <w:t>1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5C252406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E3EDA6" w14:textId="56471D5B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1E20A94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0A257811" w14:textId="77777777" w:rsidTr="00A13405">
        <w:tc>
          <w:tcPr>
            <w:tcW w:w="1563" w:type="dxa"/>
            <w:shd w:val="clear" w:color="auto" w:fill="auto"/>
            <w:vAlign w:val="center"/>
          </w:tcPr>
          <w:p w14:paraId="3116877E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58C291" w14:textId="19F3883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2D0DB2" w14:textId="225C04F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73110D" w14:textId="4A2792D4" w:rsidR="00FF7815" w:rsidRPr="00763409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3CBF30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Մեզի լիովին ավտոմատ հիբրիդային վերլուծիչի</w:t>
            </w:r>
          </w:p>
          <w:p w14:paraId="02382BEB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համար նախատեսված լվացող նյութերի</w:t>
            </w:r>
          </w:p>
          <w:p w14:paraId="3FF982F4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հավաքածու (օրիգինալ Mindray արտադրության:</w:t>
            </w:r>
          </w:p>
          <w:p w14:paraId="6221A76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Տվյալ կետը դիտարկվում է սարքավորման</w:t>
            </w:r>
          </w:p>
          <w:p w14:paraId="40200651" w14:textId="482EF275" w:rsidR="00FF7815" w:rsidRPr="00763409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անխափան աշխատանքի համար:) Ֆորմատ. 2x5 լ: Նյութը նախատեսված է MINDRAY </w:t>
            </w:r>
            <w:r w:rsidRPr="00763409">
              <w:rPr>
                <w:rFonts w:ascii="Sylfaen" w:hAnsi="Sylfaen"/>
                <w:sz w:val="16"/>
                <w:szCs w:val="16"/>
              </w:rPr>
              <w:t>EU 5300</w:t>
            </w:r>
          </w:p>
          <w:p w14:paraId="7861D9B7" w14:textId="279F1A7C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մեզի ավտոմատ հիբրիդային վերլուծիչի համար: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31F2" w14:textId="1DC7BE5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B037B" w14:textId="12DE11C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144000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11551C" w14:textId="6C5C0682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2880000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AFADB54" w14:textId="21728A90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20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44BCFC48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1273D09" w14:textId="43191E5D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20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795D44C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  <w:tr w:rsidR="00FF7815" w:rsidRPr="00316185" w14:paraId="1721FE7E" w14:textId="77777777" w:rsidTr="00A13405">
        <w:tc>
          <w:tcPr>
            <w:tcW w:w="1563" w:type="dxa"/>
            <w:shd w:val="clear" w:color="auto" w:fill="auto"/>
            <w:vAlign w:val="center"/>
          </w:tcPr>
          <w:p w14:paraId="3BB6CA45" w14:textId="77777777" w:rsidR="00FF7815" w:rsidRPr="00316185" w:rsidRDefault="00FF7815" w:rsidP="001B7281">
            <w:pPr>
              <w:pStyle w:val="aff"/>
              <w:numPr>
                <w:ilvl w:val="0"/>
                <w:numId w:val="36"/>
              </w:num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E7A9A19" w14:textId="1684018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33691420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769389" w14:textId="55B43F28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լաբորատոր ազդանյութեր (ռեագենտներ) բազմակոմպոնենտ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E2B0" w14:textId="7EE7D119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Strips(14 items)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D97A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Մեզի լիովին ավտոմատ հիբրիդային վերլուծիչի</w:t>
            </w:r>
          </w:p>
          <w:p w14:paraId="21C0C1C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համար նախատեսված ստրիպների հավաքածու</w:t>
            </w:r>
          </w:p>
          <w:p w14:paraId="7AD5F74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(օրիգինալ Mindray արտադրության: Տվյալ կետը</w:t>
            </w:r>
          </w:p>
          <w:p w14:paraId="7D7B794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դիտարկվում է սարքավորման անխափան</w:t>
            </w:r>
          </w:p>
          <w:p w14:paraId="04E7FAE7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աշխատանքի համար:) Ֆորմատ. 100</w:t>
            </w:r>
          </w:p>
          <w:p w14:paraId="52911143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հատ/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տուփ:Չափվող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պարամետրերն են՝</w:t>
            </w:r>
          </w:p>
          <w:p w14:paraId="22500AAA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Լեյկոցիտներ, Ուռոբիլինոգեն, Սպիտակուց,</w:t>
            </w:r>
          </w:p>
          <w:p w14:paraId="73B5CEA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 xml:space="preserve">Բիլիռուբին, </w:t>
            </w:r>
            <w:proofErr w:type="gramStart"/>
            <w:r w:rsidRPr="00316185">
              <w:rPr>
                <w:rFonts w:ascii="Sylfaen" w:hAnsi="Sylfaen"/>
                <w:sz w:val="16"/>
                <w:szCs w:val="16"/>
              </w:rPr>
              <w:t>Գլյուկոզա ,</w:t>
            </w:r>
            <w:proofErr w:type="gramEnd"/>
            <w:r w:rsidRPr="00316185">
              <w:rPr>
                <w:rFonts w:ascii="Sylfaen" w:hAnsi="Sylfaen"/>
                <w:sz w:val="16"/>
                <w:szCs w:val="16"/>
              </w:rPr>
              <w:t xml:space="preserve"> Վիտամին C,</w:t>
            </w:r>
          </w:p>
          <w:p w14:paraId="20C50381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Տեսակարար կշիռ, Կետոններ, Նիտրիտներ, PH,</w:t>
            </w:r>
          </w:p>
          <w:p w14:paraId="41244002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Էրիթրոցիտներ, Միկրոալբումին, Կրեատինին,</w:t>
            </w:r>
          </w:p>
          <w:p w14:paraId="26B865E5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Կալցիում: Նյութը նախատեսված է MINDRAY</w:t>
            </w:r>
          </w:p>
          <w:p w14:paraId="0B29BB84" w14:textId="759276C6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763409">
              <w:rPr>
                <w:rFonts w:ascii="Sylfaen" w:hAnsi="Sylfaen"/>
                <w:sz w:val="16"/>
                <w:szCs w:val="16"/>
              </w:rPr>
              <w:t xml:space="preserve">EU </w:t>
            </w:r>
            <w:r w:rsidRPr="001B7281">
              <w:rPr>
                <w:rFonts w:ascii="Sylfaen" w:hAnsi="Sylfaen"/>
                <w:sz w:val="16"/>
                <w:szCs w:val="16"/>
              </w:rPr>
              <w:t>5300</w:t>
            </w:r>
            <w:r w:rsidRPr="00316185">
              <w:rPr>
                <w:rFonts w:ascii="Sylfaen" w:hAnsi="Sylfaen"/>
                <w:sz w:val="16"/>
                <w:szCs w:val="16"/>
              </w:rPr>
              <w:t xml:space="preserve"> մեզի ավտոմատ հիբրիդային</w:t>
            </w:r>
          </w:p>
          <w:p w14:paraId="73332D69" w14:textId="5B0B68B4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</w:rPr>
              <w:t>վերլուծիչի համար: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20D2F" w14:textId="5FBCB29B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316185">
              <w:rPr>
                <w:rFonts w:ascii="Sylfaen" w:hAnsi="Sylfaen"/>
                <w:sz w:val="16"/>
                <w:szCs w:val="16"/>
                <w:lang w:val="hy-AM"/>
              </w:rPr>
              <w:t>լրակազմ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A07741" w14:textId="651CCFC1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  <w:r w:rsidRPr="00316185">
              <w:rPr>
                <w:rFonts w:ascii="Sylfaen" w:hAnsi="Sylfaen"/>
                <w:sz w:val="16"/>
                <w:szCs w:val="16"/>
                <w:lang w:val="ru-RU"/>
              </w:rPr>
              <w:t>12000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0BAE69" w14:textId="19428C83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1200000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32EDC04" w14:textId="1DE37F1D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r>
              <w:rPr>
                <w:rFonts w:ascii="Sylfaen" w:hAnsi="Sylfaen"/>
                <w:sz w:val="16"/>
                <w:szCs w:val="16"/>
                <w:lang w:val="ru-RU"/>
              </w:rPr>
              <w:t>100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14:paraId="67BB789E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E0F2648" w14:textId="05B389E1" w:rsidR="00FF7815" w:rsidRPr="00A70EA1" w:rsidRDefault="00FF7815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>
              <w:rPr>
                <w:rFonts w:ascii="Sylfaen" w:hAnsi="Sylfaen"/>
                <w:sz w:val="16"/>
                <w:szCs w:val="16"/>
                <w:lang w:val="hy-AM"/>
              </w:rPr>
              <w:t>100</w:t>
            </w:r>
          </w:p>
        </w:tc>
        <w:tc>
          <w:tcPr>
            <w:tcW w:w="1121" w:type="dxa"/>
            <w:vMerge/>
            <w:shd w:val="clear" w:color="auto" w:fill="auto"/>
            <w:vAlign w:val="center"/>
          </w:tcPr>
          <w:p w14:paraId="463C6CAD" w14:textId="77777777" w:rsidR="00FF7815" w:rsidRPr="00316185" w:rsidRDefault="00FF7815" w:rsidP="001B7281">
            <w:pPr>
              <w:jc w:val="center"/>
              <w:rPr>
                <w:rFonts w:ascii="Sylfaen" w:hAnsi="Sylfaen"/>
                <w:sz w:val="16"/>
                <w:szCs w:val="16"/>
              </w:rPr>
            </w:pPr>
          </w:p>
        </w:tc>
      </w:tr>
    </w:tbl>
    <w:p w14:paraId="14926A5C" w14:textId="7ADF6236" w:rsidR="005C1C1C" w:rsidRPr="00316185" w:rsidRDefault="005C1C1C" w:rsidP="001B7281">
      <w:pPr>
        <w:pStyle w:val="aff"/>
        <w:ind w:left="814"/>
        <w:jc w:val="center"/>
        <w:rPr>
          <w:rFonts w:ascii="Sylfaen" w:hAnsi="Sylfaen" w:cs="Sylfaen"/>
          <w:sz w:val="16"/>
          <w:szCs w:val="16"/>
          <w:lang w:val="pt-BR"/>
        </w:rPr>
      </w:pPr>
    </w:p>
    <w:p w14:paraId="1EDBF749" w14:textId="157C135C" w:rsidR="0079619E" w:rsidRPr="0079619E" w:rsidRDefault="0079619E" w:rsidP="0079619E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Ապրանքները կմատակարարվեն 202</w:t>
      </w:r>
      <w:r>
        <w:rPr>
          <w:rFonts w:ascii="Sylfaen" w:hAnsi="Sylfaen" w:cs="Sylfaen"/>
          <w:sz w:val="16"/>
          <w:szCs w:val="16"/>
          <w:lang w:val="hy-AM"/>
        </w:rPr>
        <w:t>6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թ-ին ֆինանսական միջոցներ նախատեսվելու դեպքում կողմերի միջև կնքվող համաձայնագրի ուժի մեջ մտնելու օրվանից, յուրաքանչյուր անգամ Գնորդից պատվերը  ստանալու պահից հաշված 5 աշխատանքային օրվա  ընթացքում՝ Գնորդի կողմից պատվիրված ապրանքի/ների քանակին և տեսակին համապատախան, ընդ որում 1-ին փուլի համար 20 օրացուցային օր հետո /եթե մատակարարը չի համաձայնվում մատակարարել ավելի շուտ/։ </w:t>
      </w:r>
    </w:p>
    <w:p w14:paraId="77AA642A" w14:textId="6FCFE51A" w:rsidR="0079619E" w:rsidRPr="0079619E" w:rsidRDefault="0079619E" w:rsidP="0079619E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 xml:space="preserve">Մատակարված </w:t>
      </w:r>
      <w:r>
        <w:rPr>
          <w:rFonts w:ascii="Sylfaen" w:hAnsi="Sylfaen" w:cs="Sylfaen"/>
          <w:sz w:val="16"/>
          <w:szCs w:val="16"/>
          <w:lang w:val="hy-AM"/>
        </w:rPr>
        <w:t>ապրանքները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 պետք է լինի  չօգտագործված, գործարանային փաթեթավորմամբ: </w:t>
      </w:r>
    </w:p>
    <w:p w14:paraId="5ED18562" w14:textId="0632BEB8" w:rsidR="0079619E" w:rsidRPr="0079619E" w:rsidRDefault="0079619E" w:rsidP="0079619E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 xml:space="preserve">Հանձնելու պահին </w:t>
      </w:r>
      <w:r>
        <w:rPr>
          <w:rFonts w:ascii="Sylfaen" w:hAnsi="Sylfaen" w:cs="Sylfaen"/>
          <w:sz w:val="16"/>
          <w:szCs w:val="16"/>
          <w:lang w:val="hy-AM"/>
        </w:rPr>
        <w:t>ապրանքի</w:t>
      </w:r>
      <w:r w:rsidRPr="0079619E">
        <w:rPr>
          <w:rFonts w:ascii="Sylfaen" w:hAnsi="Sylfaen" w:cs="Sylfaen"/>
          <w:sz w:val="16"/>
          <w:szCs w:val="16"/>
          <w:lang w:val="pt-BR"/>
        </w:rPr>
        <w:t xml:space="preserve"> պիտանելիության ժամկետը պետք է լինի հետևյալը՝ 2,5 տարի և ավելի պիտանիության ժամկետ ունեցող դեղերը հանձնելու պահին պետք է ունենան առնվազն 24 ամիս մնացորդային պիտանիության ժամկետ, մինչև 2,5 տարի պիտանիության ժամկետ ունեցող դեղերը հանձնելու պահին պետք է ունենան առնվազն 12 ամիս մնացորդային պիտանիության ժամկետ: </w:t>
      </w:r>
    </w:p>
    <w:p w14:paraId="26F6F09F" w14:textId="77777777" w:rsidR="0079619E" w:rsidRPr="0079619E" w:rsidRDefault="0079619E" w:rsidP="0079619E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502-Ն որոշման պահանջների պահպանումը:</w:t>
      </w:r>
    </w:p>
    <w:p w14:paraId="6A79CC71" w14:textId="77777777" w:rsidR="0079619E" w:rsidRPr="0079619E" w:rsidRDefault="0079619E" w:rsidP="0079619E">
      <w:pPr>
        <w:pStyle w:val="aff"/>
        <w:numPr>
          <w:ilvl w:val="0"/>
          <w:numId w:val="38"/>
        </w:numPr>
        <w:rPr>
          <w:rFonts w:ascii="Sylfaen" w:hAnsi="Sylfaen" w:cs="Sylfaen"/>
          <w:sz w:val="16"/>
          <w:szCs w:val="16"/>
          <w:lang w:val="pt-BR"/>
        </w:rPr>
      </w:pPr>
      <w:r w:rsidRPr="0079619E">
        <w:rPr>
          <w:rFonts w:ascii="Sylfaen" w:hAnsi="Sylfaen" w:cs="Sylfaen"/>
          <w:sz w:val="16"/>
          <w:szCs w:val="16"/>
          <w:lang w:val="pt-BR"/>
        </w:rPr>
        <w:t>Նշված քանակները համարվում են առավելագույնը։ Գնորդն իրավունք ունի տարվա ընթացքում պարվիրել առավելագույն ընդհանուր քանակից քիչ քանակ, որը չի կարող հանգեցնել պայմանագրի կողմերի պարտականությունների ոչ պատշաճ կատարմանը:</w:t>
      </w:r>
    </w:p>
    <w:tbl>
      <w:tblPr>
        <w:tblW w:w="9639" w:type="dxa"/>
        <w:tblInd w:w="2552" w:type="dxa"/>
        <w:tblLayout w:type="fixed"/>
        <w:tblLook w:val="0000" w:firstRow="0" w:lastRow="0" w:firstColumn="0" w:lastColumn="0" w:noHBand="0" w:noVBand="0"/>
      </w:tblPr>
      <w:tblGrid>
        <w:gridCol w:w="5115"/>
        <w:gridCol w:w="4524"/>
      </w:tblGrid>
      <w:tr w:rsidR="004237DA" w:rsidRPr="0079619E" w14:paraId="249980B2" w14:textId="77777777" w:rsidTr="00791DF3">
        <w:tc>
          <w:tcPr>
            <w:tcW w:w="5115" w:type="dxa"/>
          </w:tcPr>
          <w:p w14:paraId="563F67E8" w14:textId="0F3C5D24" w:rsidR="004237DA" w:rsidRPr="0079619E" w:rsidRDefault="004237DA" w:rsidP="001B7281">
            <w:pPr>
              <w:jc w:val="center"/>
              <w:rPr>
                <w:rFonts w:ascii="Sylfaen" w:hAnsi="Sylfaen"/>
                <w:sz w:val="16"/>
                <w:szCs w:val="16"/>
                <w:lang w:val="pt-BR"/>
              </w:rPr>
            </w:pPr>
          </w:p>
        </w:tc>
        <w:tc>
          <w:tcPr>
            <w:tcW w:w="4524" w:type="dxa"/>
          </w:tcPr>
          <w:p w14:paraId="48093740" w14:textId="764D517F" w:rsidR="004237DA" w:rsidRPr="00316185" w:rsidRDefault="004237DA" w:rsidP="001B7281">
            <w:pPr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</w:tr>
    </w:tbl>
    <w:p w14:paraId="484965B2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p w14:paraId="2517E470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p w14:paraId="38FB96BE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p w14:paraId="0083E162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p w14:paraId="295785B0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p w14:paraId="187289D9" w14:textId="77777777" w:rsidR="00292749" w:rsidRPr="00316185" w:rsidRDefault="00292749" w:rsidP="001B7281">
      <w:pPr>
        <w:tabs>
          <w:tab w:val="left" w:pos="5520"/>
        </w:tabs>
        <w:jc w:val="center"/>
        <w:rPr>
          <w:rFonts w:ascii="Sylfaen" w:hAnsi="Sylfaen"/>
          <w:sz w:val="16"/>
          <w:szCs w:val="16"/>
          <w:lang w:val="hy-AM"/>
        </w:rPr>
      </w:pPr>
    </w:p>
    <w:sectPr w:rsidR="00292749" w:rsidRPr="00316185" w:rsidSect="00791DF3">
      <w:headerReference w:type="default" r:id="rId8"/>
      <w:pgSz w:w="16838" w:h="11906" w:orient="landscape" w:code="9"/>
      <w:pgMar w:top="1134" w:right="357" w:bottom="992" w:left="539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19387" w14:textId="77777777" w:rsidR="00380373" w:rsidRDefault="00380373">
      <w:r>
        <w:separator/>
      </w:r>
    </w:p>
  </w:endnote>
  <w:endnote w:type="continuationSeparator" w:id="0">
    <w:p w14:paraId="0BD6E7AF" w14:textId="77777777" w:rsidR="00380373" w:rsidRDefault="00380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42B5F9" w14:textId="77777777" w:rsidR="00380373" w:rsidRDefault="00380373">
      <w:r>
        <w:separator/>
      </w:r>
    </w:p>
  </w:footnote>
  <w:footnote w:type="continuationSeparator" w:id="0">
    <w:p w14:paraId="3F702646" w14:textId="77777777" w:rsidR="00380373" w:rsidRDefault="003803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722E44" w14:textId="58F1F063" w:rsidR="007F5B7C" w:rsidRDefault="007F5B7C" w:rsidP="00C73825">
    <w:pPr>
      <w:pStyle w:val="ad"/>
      <w:tabs>
        <w:tab w:val="clear" w:pos="4153"/>
        <w:tab w:val="clear" w:pos="8306"/>
        <w:tab w:val="left" w:pos="930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550EC1"/>
    <w:multiLevelType w:val="hybridMultilevel"/>
    <w:tmpl w:val="8438FFC6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8" w15:restartNumberingAfterBreak="0">
    <w:nsid w:val="1FC15F44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3E4D82"/>
    <w:multiLevelType w:val="hybridMultilevel"/>
    <w:tmpl w:val="94F614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6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85F429C"/>
    <w:multiLevelType w:val="hybridMultilevel"/>
    <w:tmpl w:val="8586CE84"/>
    <w:lvl w:ilvl="0" w:tplc="31A627FA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9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0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4B1122BE"/>
    <w:multiLevelType w:val="hybridMultilevel"/>
    <w:tmpl w:val="94F61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8F43FB"/>
    <w:multiLevelType w:val="hybridMultilevel"/>
    <w:tmpl w:val="822E84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5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31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0"/>
  </w:num>
  <w:num w:numId="3">
    <w:abstractNumId w:val="24"/>
  </w:num>
  <w:num w:numId="4">
    <w:abstractNumId w:val="19"/>
  </w:num>
  <w:num w:numId="5">
    <w:abstractNumId w:val="28"/>
  </w:num>
  <w:num w:numId="6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5"/>
  </w:num>
  <w:num w:numId="11">
    <w:abstractNumId w:val="7"/>
  </w:num>
  <w:num w:numId="12">
    <w:abstractNumId w:val="34"/>
  </w:num>
  <w:num w:numId="13">
    <w:abstractNumId w:val="30"/>
  </w:num>
  <w:num w:numId="14">
    <w:abstractNumId w:val="13"/>
  </w:num>
  <w:num w:numId="15">
    <w:abstractNumId w:val="31"/>
  </w:num>
  <w:num w:numId="16">
    <w:abstractNumId w:val="17"/>
  </w:num>
  <w:num w:numId="17">
    <w:abstractNumId w:val="6"/>
  </w:num>
  <w:num w:numId="18">
    <w:abstractNumId w:val="2"/>
  </w:num>
  <w:num w:numId="19">
    <w:abstractNumId w:val="4"/>
  </w:num>
  <w:num w:numId="20">
    <w:abstractNumId w:val="3"/>
  </w:num>
  <w:num w:numId="21">
    <w:abstractNumId w:val="35"/>
  </w:num>
  <w:num w:numId="22">
    <w:abstractNumId w:val="33"/>
  </w:num>
  <w:num w:numId="23">
    <w:abstractNumId w:val="27"/>
  </w:num>
  <w:num w:numId="24">
    <w:abstractNumId w:val="0"/>
  </w:num>
  <w:num w:numId="25">
    <w:abstractNumId w:val="16"/>
  </w:num>
  <w:num w:numId="26">
    <w:abstractNumId w:val="20"/>
  </w:num>
  <w:num w:numId="27">
    <w:abstractNumId w:val="18"/>
  </w:num>
  <w:num w:numId="28">
    <w:abstractNumId w:val="11"/>
  </w:num>
  <w:num w:numId="29">
    <w:abstractNumId w:val="15"/>
  </w:num>
  <w:num w:numId="30">
    <w:abstractNumId w:val="25"/>
  </w:num>
  <w:num w:numId="31">
    <w:abstractNumId w:val="9"/>
  </w:num>
  <w:num w:numId="32">
    <w:abstractNumId w:val="32"/>
  </w:num>
  <w:num w:numId="33">
    <w:abstractNumId w:val="29"/>
  </w:num>
  <w:num w:numId="34">
    <w:abstractNumId w:val="12"/>
  </w:num>
  <w:num w:numId="35">
    <w:abstractNumId w:val="22"/>
  </w:num>
  <w:num w:numId="36">
    <w:abstractNumId w:val="14"/>
  </w:num>
  <w:num w:numId="37">
    <w:abstractNumId w:val="23"/>
  </w:num>
  <w:num w:numId="38">
    <w:abstractNumId w:val="1"/>
  </w:num>
  <w:num w:numId="39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6FB"/>
    <w:rsid w:val="00002C23"/>
    <w:rsid w:val="000031E3"/>
    <w:rsid w:val="000033BC"/>
    <w:rsid w:val="00003DF0"/>
    <w:rsid w:val="000046F6"/>
    <w:rsid w:val="00005316"/>
    <w:rsid w:val="000058C9"/>
    <w:rsid w:val="000058CF"/>
    <w:rsid w:val="00005D30"/>
    <w:rsid w:val="00005E18"/>
    <w:rsid w:val="000076A1"/>
    <w:rsid w:val="0000776B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566"/>
    <w:rsid w:val="000246E6"/>
    <w:rsid w:val="00024D35"/>
    <w:rsid w:val="00025353"/>
    <w:rsid w:val="00025441"/>
    <w:rsid w:val="00026351"/>
    <w:rsid w:val="00026FA4"/>
    <w:rsid w:val="000271DE"/>
    <w:rsid w:val="000275BF"/>
    <w:rsid w:val="00027944"/>
    <w:rsid w:val="000305A7"/>
    <w:rsid w:val="0003089E"/>
    <w:rsid w:val="00030D40"/>
    <w:rsid w:val="0003123E"/>
    <w:rsid w:val="000312D9"/>
    <w:rsid w:val="000313A6"/>
    <w:rsid w:val="00031D9D"/>
    <w:rsid w:val="000320DE"/>
    <w:rsid w:val="0003250F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46D"/>
    <w:rsid w:val="000636FF"/>
    <w:rsid w:val="00064479"/>
    <w:rsid w:val="00065C3B"/>
    <w:rsid w:val="00066AC8"/>
    <w:rsid w:val="0006747A"/>
    <w:rsid w:val="000676B3"/>
    <w:rsid w:val="000677B2"/>
    <w:rsid w:val="00067967"/>
    <w:rsid w:val="000704B9"/>
    <w:rsid w:val="00070DBB"/>
    <w:rsid w:val="00071A40"/>
    <w:rsid w:val="00071D1C"/>
    <w:rsid w:val="00071FD8"/>
    <w:rsid w:val="00073430"/>
    <w:rsid w:val="000735B0"/>
    <w:rsid w:val="00073A04"/>
    <w:rsid w:val="00073A09"/>
    <w:rsid w:val="00075997"/>
    <w:rsid w:val="00075FE8"/>
    <w:rsid w:val="00077062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10C"/>
    <w:rsid w:val="000878DB"/>
    <w:rsid w:val="00087A30"/>
    <w:rsid w:val="000911CA"/>
    <w:rsid w:val="00091EBC"/>
    <w:rsid w:val="00092D0A"/>
    <w:rsid w:val="0009380C"/>
    <w:rsid w:val="0009449B"/>
    <w:rsid w:val="000946A3"/>
    <w:rsid w:val="00095187"/>
    <w:rsid w:val="000952D8"/>
    <w:rsid w:val="00095EB1"/>
    <w:rsid w:val="00096865"/>
    <w:rsid w:val="00097DE8"/>
    <w:rsid w:val="000A0950"/>
    <w:rsid w:val="000A1430"/>
    <w:rsid w:val="000A1464"/>
    <w:rsid w:val="000A1C5A"/>
    <w:rsid w:val="000A375D"/>
    <w:rsid w:val="000A37CE"/>
    <w:rsid w:val="000A5B16"/>
    <w:rsid w:val="000A6B75"/>
    <w:rsid w:val="000A72AD"/>
    <w:rsid w:val="000A7528"/>
    <w:rsid w:val="000B033F"/>
    <w:rsid w:val="000B1088"/>
    <w:rsid w:val="000B259E"/>
    <w:rsid w:val="000B3E14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7E1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8B0"/>
    <w:rsid w:val="000E2D7B"/>
    <w:rsid w:val="000E308B"/>
    <w:rsid w:val="000E36EA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905"/>
    <w:rsid w:val="001159FA"/>
    <w:rsid w:val="0011611E"/>
    <w:rsid w:val="00116E47"/>
    <w:rsid w:val="00117020"/>
    <w:rsid w:val="001179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CE4"/>
    <w:rsid w:val="00134D6E"/>
    <w:rsid w:val="00134DC5"/>
    <w:rsid w:val="001355F9"/>
    <w:rsid w:val="00135840"/>
    <w:rsid w:val="001369CB"/>
    <w:rsid w:val="001377BA"/>
    <w:rsid w:val="00137A5C"/>
    <w:rsid w:val="00141B7A"/>
    <w:rsid w:val="00142496"/>
    <w:rsid w:val="00143BD7"/>
    <w:rsid w:val="00143E8C"/>
    <w:rsid w:val="0014472E"/>
    <w:rsid w:val="00144F73"/>
    <w:rsid w:val="0014535A"/>
    <w:rsid w:val="001458D6"/>
    <w:rsid w:val="00145CC3"/>
    <w:rsid w:val="00146242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25B"/>
    <w:rsid w:val="001557AE"/>
    <w:rsid w:val="0015583C"/>
    <w:rsid w:val="0015589E"/>
    <w:rsid w:val="00155C35"/>
    <w:rsid w:val="001561A5"/>
    <w:rsid w:val="001561BB"/>
    <w:rsid w:val="00156F5A"/>
    <w:rsid w:val="001578A1"/>
    <w:rsid w:val="001578D4"/>
    <w:rsid w:val="001600FF"/>
    <w:rsid w:val="0016055A"/>
    <w:rsid w:val="001609F6"/>
    <w:rsid w:val="00160AE4"/>
    <w:rsid w:val="00160B85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18E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269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6FCF"/>
    <w:rsid w:val="001B7207"/>
    <w:rsid w:val="001B7281"/>
    <w:rsid w:val="001B7698"/>
    <w:rsid w:val="001C07C6"/>
    <w:rsid w:val="001C0849"/>
    <w:rsid w:val="001C0B2D"/>
    <w:rsid w:val="001C3D83"/>
    <w:rsid w:val="001C3F6C"/>
    <w:rsid w:val="001C514F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6D2"/>
    <w:rsid w:val="00200F9F"/>
    <w:rsid w:val="00201683"/>
    <w:rsid w:val="002017CB"/>
    <w:rsid w:val="00201DA0"/>
    <w:rsid w:val="00201F2E"/>
    <w:rsid w:val="0020274E"/>
    <w:rsid w:val="00202F4D"/>
    <w:rsid w:val="002032CE"/>
    <w:rsid w:val="00203917"/>
    <w:rsid w:val="00204B03"/>
    <w:rsid w:val="00204E53"/>
    <w:rsid w:val="00205689"/>
    <w:rsid w:val="00205750"/>
    <w:rsid w:val="0020701A"/>
    <w:rsid w:val="002073DA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C9F"/>
    <w:rsid w:val="00227EF5"/>
    <w:rsid w:val="0023044B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572"/>
    <w:rsid w:val="00244642"/>
    <w:rsid w:val="00244B38"/>
    <w:rsid w:val="0024655B"/>
    <w:rsid w:val="00246F46"/>
    <w:rsid w:val="00250B99"/>
    <w:rsid w:val="0025145E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D50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726A"/>
    <w:rsid w:val="002877FC"/>
    <w:rsid w:val="00287968"/>
    <w:rsid w:val="00287BCA"/>
    <w:rsid w:val="00290F33"/>
    <w:rsid w:val="00291919"/>
    <w:rsid w:val="00291EFF"/>
    <w:rsid w:val="002926D4"/>
    <w:rsid w:val="00292749"/>
    <w:rsid w:val="00293A25"/>
    <w:rsid w:val="00293A76"/>
    <w:rsid w:val="002941F2"/>
    <w:rsid w:val="00294BD5"/>
    <w:rsid w:val="00294FAF"/>
    <w:rsid w:val="00294FFF"/>
    <w:rsid w:val="0029515A"/>
    <w:rsid w:val="00295D72"/>
    <w:rsid w:val="00296466"/>
    <w:rsid w:val="00296A9F"/>
    <w:rsid w:val="00296F9E"/>
    <w:rsid w:val="00297C98"/>
    <w:rsid w:val="00297DF1"/>
    <w:rsid w:val="002A058F"/>
    <w:rsid w:val="002A10B2"/>
    <w:rsid w:val="002A1FAC"/>
    <w:rsid w:val="002A1FC4"/>
    <w:rsid w:val="002A2685"/>
    <w:rsid w:val="002A26AE"/>
    <w:rsid w:val="002A2C2E"/>
    <w:rsid w:val="002A3785"/>
    <w:rsid w:val="002A3861"/>
    <w:rsid w:val="002A4619"/>
    <w:rsid w:val="002A464D"/>
    <w:rsid w:val="002A5ABB"/>
    <w:rsid w:val="002A6A99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1B2C"/>
    <w:rsid w:val="002C205F"/>
    <w:rsid w:val="002C27EB"/>
    <w:rsid w:val="002C2AAB"/>
    <w:rsid w:val="002C3CAA"/>
    <w:rsid w:val="002C4DBF"/>
    <w:rsid w:val="002C5714"/>
    <w:rsid w:val="002C5B43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57C3"/>
    <w:rsid w:val="002E67D3"/>
    <w:rsid w:val="002E79A1"/>
    <w:rsid w:val="002E7EE1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66CD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185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2965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0CD9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813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373"/>
    <w:rsid w:val="00380721"/>
    <w:rsid w:val="00381658"/>
    <w:rsid w:val="00381A2C"/>
    <w:rsid w:val="00381E87"/>
    <w:rsid w:val="0038317B"/>
    <w:rsid w:val="00383931"/>
    <w:rsid w:val="0038400D"/>
    <w:rsid w:val="0038438D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6F96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868"/>
    <w:rsid w:val="003B5AE9"/>
    <w:rsid w:val="003B60D5"/>
    <w:rsid w:val="003B6791"/>
    <w:rsid w:val="003B681E"/>
    <w:rsid w:val="003B6DC6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5DD6"/>
    <w:rsid w:val="003D5FBA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37DA"/>
    <w:rsid w:val="00425AA6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28D"/>
    <w:rsid w:val="00442773"/>
    <w:rsid w:val="00442BDF"/>
    <w:rsid w:val="00443208"/>
    <w:rsid w:val="00443B7A"/>
    <w:rsid w:val="00444069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07"/>
    <w:rsid w:val="0046522E"/>
    <w:rsid w:val="0046586E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ED"/>
    <w:rsid w:val="004859E2"/>
    <w:rsid w:val="004863E1"/>
    <w:rsid w:val="00486B55"/>
    <w:rsid w:val="0048749B"/>
    <w:rsid w:val="004874EC"/>
    <w:rsid w:val="00487B60"/>
    <w:rsid w:val="004919D6"/>
    <w:rsid w:val="00491CE3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0F12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A21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616"/>
    <w:rsid w:val="004F78EF"/>
    <w:rsid w:val="00501516"/>
    <w:rsid w:val="0050161D"/>
    <w:rsid w:val="00501A05"/>
    <w:rsid w:val="00502330"/>
    <w:rsid w:val="00502397"/>
    <w:rsid w:val="005024D2"/>
    <w:rsid w:val="00503BFB"/>
    <w:rsid w:val="00503D91"/>
    <w:rsid w:val="00504841"/>
    <w:rsid w:val="00504862"/>
    <w:rsid w:val="00504FE8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BE8"/>
    <w:rsid w:val="00516DDC"/>
    <w:rsid w:val="005170F3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E3D"/>
    <w:rsid w:val="005608B5"/>
    <w:rsid w:val="00560961"/>
    <w:rsid w:val="00561377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964B8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492F"/>
    <w:rsid w:val="005B598A"/>
    <w:rsid w:val="005B6B3E"/>
    <w:rsid w:val="005B7350"/>
    <w:rsid w:val="005B7739"/>
    <w:rsid w:val="005B7C63"/>
    <w:rsid w:val="005C1361"/>
    <w:rsid w:val="005C1C00"/>
    <w:rsid w:val="005C1C1C"/>
    <w:rsid w:val="005C225F"/>
    <w:rsid w:val="005C2F7D"/>
    <w:rsid w:val="005C4C12"/>
    <w:rsid w:val="005C4EBF"/>
    <w:rsid w:val="005C59F6"/>
    <w:rsid w:val="005C6159"/>
    <w:rsid w:val="005D00A5"/>
    <w:rsid w:val="005D00D6"/>
    <w:rsid w:val="005D07B2"/>
    <w:rsid w:val="005D0D93"/>
    <w:rsid w:val="005D1A14"/>
    <w:rsid w:val="005D26DF"/>
    <w:rsid w:val="005D2EDB"/>
    <w:rsid w:val="005D3674"/>
    <w:rsid w:val="005D3F03"/>
    <w:rsid w:val="005D4D30"/>
    <w:rsid w:val="005D4D37"/>
    <w:rsid w:val="005D5D7D"/>
    <w:rsid w:val="005D5F95"/>
    <w:rsid w:val="005D6138"/>
    <w:rsid w:val="005D71EF"/>
    <w:rsid w:val="005D71FD"/>
    <w:rsid w:val="005D746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E7C3F"/>
    <w:rsid w:val="005F0807"/>
    <w:rsid w:val="005F1793"/>
    <w:rsid w:val="005F1873"/>
    <w:rsid w:val="005F1B2A"/>
    <w:rsid w:val="005F1B96"/>
    <w:rsid w:val="005F1DBB"/>
    <w:rsid w:val="005F1F95"/>
    <w:rsid w:val="005F26B1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23B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E2"/>
    <w:rsid w:val="00646A9A"/>
    <w:rsid w:val="00647B5C"/>
    <w:rsid w:val="00650073"/>
    <w:rsid w:val="0065015F"/>
    <w:rsid w:val="00650458"/>
    <w:rsid w:val="006505D2"/>
    <w:rsid w:val="00650E70"/>
    <w:rsid w:val="00651408"/>
    <w:rsid w:val="00651E02"/>
    <w:rsid w:val="006521E5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2FC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5C8A"/>
    <w:rsid w:val="00667A56"/>
    <w:rsid w:val="0067102D"/>
    <w:rsid w:val="0067116C"/>
    <w:rsid w:val="00671A82"/>
    <w:rsid w:val="00671C3C"/>
    <w:rsid w:val="00671C5B"/>
    <w:rsid w:val="0067229B"/>
    <w:rsid w:val="00672E5B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263"/>
    <w:rsid w:val="00682D5C"/>
    <w:rsid w:val="00685962"/>
    <w:rsid w:val="00685A30"/>
    <w:rsid w:val="00685C48"/>
    <w:rsid w:val="00686A80"/>
    <w:rsid w:val="00691009"/>
    <w:rsid w:val="006912BB"/>
    <w:rsid w:val="0069200A"/>
    <w:rsid w:val="00692C09"/>
    <w:rsid w:val="00692FA3"/>
    <w:rsid w:val="00693C4E"/>
    <w:rsid w:val="00694407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1C7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7CC"/>
    <w:rsid w:val="006B6951"/>
    <w:rsid w:val="006B739E"/>
    <w:rsid w:val="006B7A24"/>
    <w:rsid w:val="006C06D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DC1"/>
    <w:rsid w:val="006C7FE2"/>
    <w:rsid w:val="006D0B02"/>
    <w:rsid w:val="006D0D6F"/>
    <w:rsid w:val="006D1826"/>
    <w:rsid w:val="006D1BA0"/>
    <w:rsid w:val="006D2222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16D6"/>
    <w:rsid w:val="006E35A0"/>
    <w:rsid w:val="006E35C3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3FA8"/>
    <w:rsid w:val="00704862"/>
    <w:rsid w:val="00704898"/>
    <w:rsid w:val="00705492"/>
    <w:rsid w:val="00705706"/>
    <w:rsid w:val="00706E8B"/>
    <w:rsid w:val="0070731F"/>
    <w:rsid w:val="00707B86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24D2"/>
    <w:rsid w:val="007225EF"/>
    <w:rsid w:val="00722665"/>
    <w:rsid w:val="00722FDA"/>
    <w:rsid w:val="00723462"/>
    <w:rsid w:val="00723C39"/>
    <w:rsid w:val="007248F1"/>
    <w:rsid w:val="00724AC5"/>
    <w:rsid w:val="00724B05"/>
    <w:rsid w:val="00725ED3"/>
    <w:rsid w:val="007268F5"/>
    <w:rsid w:val="00730FBF"/>
    <w:rsid w:val="00731BD1"/>
    <w:rsid w:val="00731D26"/>
    <w:rsid w:val="00731DA7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594"/>
    <w:rsid w:val="007579D0"/>
    <w:rsid w:val="00757A3F"/>
    <w:rsid w:val="00757D6C"/>
    <w:rsid w:val="007602A3"/>
    <w:rsid w:val="00760462"/>
    <w:rsid w:val="007607B8"/>
    <w:rsid w:val="00760CCC"/>
    <w:rsid w:val="00760E9B"/>
    <w:rsid w:val="00763409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1DF3"/>
    <w:rsid w:val="007930CD"/>
    <w:rsid w:val="00793108"/>
    <w:rsid w:val="00793E8B"/>
    <w:rsid w:val="007942E8"/>
    <w:rsid w:val="00794562"/>
    <w:rsid w:val="00794790"/>
    <w:rsid w:val="00794CDD"/>
    <w:rsid w:val="0079574B"/>
    <w:rsid w:val="00796076"/>
    <w:rsid w:val="0079619E"/>
    <w:rsid w:val="007961A6"/>
    <w:rsid w:val="0079658F"/>
    <w:rsid w:val="007968A3"/>
    <w:rsid w:val="0079727E"/>
    <w:rsid w:val="00797748"/>
    <w:rsid w:val="007A024E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A1F"/>
    <w:rsid w:val="007A4BB9"/>
    <w:rsid w:val="007A5220"/>
    <w:rsid w:val="007A57D2"/>
    <w:rsid w:val="007A5810"/>
    <w:rsid w:val="007A5E2D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1F2"/>
    <w:rsid w:val="007C7FCA"/>
    <w:rsid w:val="007D01CE"/>
    <w:rsid w:val="007D0927"/>
    <w:rsid w:val="007D0C96"/>
    <w:rsid w:val="007D1213"/>
    <w:rsid w:val="007D12B1"/>
    <w:rsid w:val="007D13EE"/>
    <w:rsid w:val="007D17D7"/>
    <w:rsid w:val="007D2B56"/>
    <w:rsid w:val="007D3E45"/>
    <w:rsid w:val="007D4017"/>
    <w:rsid w:val="007D42B4"/>
    <w:rsid w:val="007D46FD"/>
    <w:rsid w:val="007D716A"/>
    <w:rsid w:val="007D732F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F05D5"/>
    <w:rsid w:val="007F07D4"/>
    <w:rsid w:val="007F12DE"/>
    <w:rsid w:val="007F1314"/>
    <w:rsid w:val="007F147C"/>
    <w:rsid w:val="007F1F51"/>
    <w:rsid w:val="007F281F"/>
    <w:rsid w:val="007F3495"/>
    <w:rsid w:val="007F503F"/>
    <w:rsid w:val="007F5A5F"/>
    <w:rsid w:val="007F5B7C"/>
    <w:rsid w:val="007F6722"/>
    <w:rsid w:val="007F6FBC"/>
    <w:rsid w:val="008012D2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3BB6"/>
    <w:rsid w:val="00844434"/>
    <w:rsid w:val="008449C2"/>
    <w:rsid w:val="00845993"/>
    <w:rsid w:val="00845AA5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F55"/>
    <w:rsid w:val="0085683F"/>
    <w:rsid w:val="008568E9"/>
    <w:rsid w:val="00856FDE"/>
    <w:rsid w:val="0085736F"/>
    <w:rsid w:val="00857BF8"/>
    <w:rsid w:val="0086004A"/>
    <w:rsid w:val="008601B2"/>
    <w:rsid w:val="0086059D"/>
    <w:rsid w:val="00860B3B"/>
    <w:rsid w:val="008611AC"/>
    <w:rsid w:val="00861BEB"/>
    <w:rsid w:val="00862230"/>
    <w:rsid w:val="008626E5"/>
    <w:rsid w:val="008628CD"/>
    <w:rsid w:val="008628EC"/>
    <w:rsid w:val="00862B55"/>
    <w:rsid w:val="0086362D"/>
    <w:rsid w:val="00863F40"/>
    <w:rsid w:val="00864644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61ED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21D5"/>
    <w:rsid w:val="0088384C"/>
    <w:rsid w:val="00884204"/>
    <w:rsid w:val="008845D4"/>
    <w:rsid w:val="00884822"/>
    <w:rsid w:val="008857B6"/>
    <w:rsid w:val="00886035"/>
    <w:rsid w:val="00886214"/>
    <w:rsid w:val="00886AA6"/>
    <w:rsid w:val="00886EFE"/>
    <w:rsid w:val="008870AF"/>
    <w:rsid w:val="008873AC"/>
    <w:rsid w:val="00887757"/>
    <w:rsid w:val="00887807"/>
    <w:rsid w:val="008905B3"/>
    <w:rsid w:val="008916DE"/>
    <w:rsid w:val="008920F8"/>
    <w:rsid w:val="0089384E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C9"/>
    <w:rsid w:val="008A2FF1"/>
    <w:rsid w:val="008A345D"/>
    <w:rsid w:val="008A3652"/>
    <w:rsid w:val="008A3C43"/>
    <w:rsid w:val="008A403C"/>
    <w:rsid w:val="008A4DA3"/>
    <w:rsid w:val="008A56AD"/>
    <w:rsid w:val="008A5CEA"/>
    <w:rsid w:val="008A73D0"/>
    <w:rsid w:val="008A7905"/>
    <w:rsid w:val="008A7F5D"/>
    <w:rsid w:val="008B0346"/>
    <w:rsid w:val="008B0784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7DA"/>
    <w:rsid w:val="008C2E2B"/>
    <w:rsid w:val="008C3315"/>
    <w:rsid w:val="008C343E"/>
    <w:rsid w:val="008C353D"/>
    <w:rsid w:val="008C3A88"/>
    <w:rsid w:val="008C417C"/>
    <w:rsid w:val="008C4F64"/>
    <w:rsid w:val="008C5FC1"/>
    <w:rsid w:val="008C643E"/>
    <w:rsid w:val="008C6A78"/>
    <w:rsid w:val="008C750C"/>
    <w:rsid w:val="008D0121"/>
    <w:rsid w:val="008D0FB6"/>
    <w:rsid w:val="008D11AA"/>
    <w:rsid w:val="008D197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C32"/>
    <w:rsid w:val="008D6EF8"/>
    <w:rsid w:val="008D703B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4407"/>
    <w:rsid w:val="008F527F"/>
    <w:rsid w:val="008F5A7B"/>
    <w:rsid w:val="008F6B74"/>
    <w:rsid w:val="00901E34"/>
    <w:rsid w:val="00902BB9"/>
    <w:rsid w:val="00902D0C"/>
    <w:rsid w:val="009033DC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D59"/>
    <w:rsid w:val="009123CA"/>
    <w:rsid w:val="00912BAD"/>
    <w:rsid w:val="00913C9C"/>
    <w:rsid w:val="00915104"/>
    <w:rsid w:val="00915337"/>
    <w:rsid w:val="009160C2"/>
    <w:rsid w:val="00916A53"/>
    <w:rsid w:val="0091710C"/>
    <w:rsid w:val="00917234"/>
    <w:rsid w:val="0091775C"/>
    <w:rsid w:val="00917E5B"/>
    <w:rsid w:val="00917FAA"/>
    <w:rsid w:val="00920009"/>
    <w:rsid w:val="0092003B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4E17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4B2"/>
    <w:rsid w:val="00941728"/>
    <w:rsid w:val="00941924"/>
    <w:rsid w:val="0094684E"/>
    <w:rsid w:val="00946944"/>
    <w:rsid w:val="00946DFB"/>
    <w:rsid w:val="009471C4"/>
    <w:rsid w:val="00947D03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198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19B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5B04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3CA3"/>
    <w:rsid w:val="009B44C3"/>
    <w:rsid w:val="009B5889"/>
    <w:rsid w:val="009B58F7"/>
    <w:rsid w:val="009B5ED1"/>
    <w:rsid w:val="009B5FF0"/>
    <w:rsid w:val="009B6D58"/>
    <w:rsid w:val="009B6FE2"/>
    <w:rsid w:val="009C1586"/>
    <w:rsid w:val="009C1A9B"/>
    <w:rsid w:val="009C1B22"/>
    <w:rsid w:val="009C1D0F"/>
    <w:rsid w:val="009C370D"/>
    <w:rsid w:val="009C3A21"/>
    <w:rsid w:val="009C3B73"/>
    <w:rsid w:val="009C3EC5"/>
    <w:rsid w:val="009C6103"/>
    <w:rsid w:val="009C693A"/>
    <w:rsid w:val="009C6CA4"/>
    <w:rsid w:val="009C6F9A"/>
    <w:rsid w:val="009C7DD3"/>
    <w:rsid w:val="009D03A4"/>
    <w:rsid w:val="009D158E"/>
    <w:rsid w:val="009D2415"/>
    <w:rsid w:val="009D2800"/>
    <w:rsid w:val="009D352B"/>
    <w:rsid w:val="009D3747"/>
    <w:rsid w:val="009D4431"/>
    <w:rsid w:val="009D4781"/>
    <w:rsid w:val="009D47AF"/>
    <w:rsid w:val="009D4BDB"/>
    <w:rsid w:val="009D57AE"/>
    <w:rsid w:val="009D5B56"/>
    <w:rsid w:val="009D64FE"/>
    <w:rsid w:val="009D6D1A"/>
    <w:rsid w:val="009D78BC"/>
    <w:rsid w:val="009E02C3"/>
    <w:rsid w:val="009E058D"/>
    <w:rsid w:val="009E0FF0"/>
    <w:rsid w:val="009E134B"/>
    <w:rsid w:val="009E1525"/>
    <w:rsid w:val="009E19C7"/>
    <w:rsid w:val="009E2620"/>
    <w:rsid w:val="009E2664"/>
    <w:rsid w:val="009E27FC"/>
    <w:rsid w:val="009E28B6"/>
    <w:rsid w:val="009E35C5"/>
    <w:rsid w:val="009E38B9"/>
    <w:rsid w:val="009E3BBE"/>
    <w:rsid w:val="009E3D80"/>
    <w:rsid w:val="009E45F3"/>
    <w:rsid w:val="009E4A0F"/>
    <w:rsid w:val="009E4E2D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422"/>
    <w:rsid w:val="009F5D9B"/>
    <w:rsid w:val="009F64A7"/>
    <w:rsid w:val="009F7683"/>
    <w:rsid w:val="009F7C54"/>
    <w:rsid w:val="009F7D78"/>
    <w:rsid w:val="00A00439"/>
    <w:rsid w:val="00A00BCA"/>
    <w:rsid w:val="00A00E74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405"/>
    <w:rsid w:val="00A1354C"/>
    <w:rsid w:val="00A14278"/>
    <w:rsid w:val="00A14ED9"/>
    <w:rsid w:val="00A150A9"/>
    <w:rsid w:val="00A1623D"/>
    <w:rsid w:val="00A20B69"/>
    <w:rsid w:val="00A222D7"/>
    <w:rsid w:val="00A22548"/>
    <w:rsid w:val="00A22EB5"/>
    <w:rsid w:val="00A241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73C"/>
    <w:rsid w:val="00A30B3F"/>
    <w:rsid w:val="00A311E3"/>
    <w:rsid w:val="00A31A12"/>
    <w:rsid w:val="00A31F51"/>
    <w:rsid w:val="00A32014"/>
    <w:rsid w:val="00A32208"/>
    <w:rsid w:val="00A3284C"/>
    <w:rsid w:val="00A34587"/>
    <w:rsid w:val="00A35F16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3C74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72D8"/>
    <w:rsid w:val="00A6088E"/>
    <w:rsid w:val="00A61746"/>
    <w:rsid w:val="00A619F2"/>
    <w:rsid w:val="00A61C69"/>
    <w:rsid w:val="00A62759"/>
    <w:rsid w:val="00A63118"/>
    <w:rsid w:val="00A63445"/>
    <w:rsid w:val="00A63EB8"/>
    <w:rsid w:val="00A64339"/>
    <w:rsid w:val="00A65307"/>
    <w:rsid w:val="00A65C38"/>
    <w:rsid w:val="00A660E4"/>
    <w:rsid w:val="00A66431"/>
    <w:rsid w:val="00A66467"/>
    <w:rsid w:val="00A66D17"/>
    <w:rsid w:val="00A6756D"/>
    <w:rsid w:val="00A67EAC"/>
    <w:rsid w:val="00A70355"/>
    <w:rsid w:val="00A70B20"/>
    <w:rsid w:val="00A70EA1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4D7D"/>
    <w:rsid w:val="00A855E4"/>
    <w:rsid w:val="00A85E5D"/>
    <w:rsid w:val="00A87140"/>
    <w:rsid w:val="00A905A7"/>
    <w:rsid w:val="00A9072D"/>
    <w:rsid w:val="00A90AE9"/>
    <w:rsid w:val="00A921FF"/>
    <w:rsid w:val="00A93710"/>
    <w:rsid w:val="00A9484C"/>
    <w:rsid w:val="00A95C09"/>
    <w:rsid w:val="00A96293"/>
    <w:rsid w:val="00A96817"/>
    <w:rsid w:val="00AA0AD8"/>
    <w:rsid w:val="00AA0F00"/>
    <w:rsid w:val="00AA13E4"/>
    <w:rsid w:val="00AA1568"/>
    <w:rsid w:val="00AA1BBF"/>
    <w:rsid w:val="00AA289B"/>
    <w:rsid w:val="00AA3C87"/>
    <w:rsid w:val="00AA3CB2"/>
    <w:rsid w:val="00AA44E6"/>
    <w:rsid w:val="00AA5305"/>
    <w:rsid w:val="00AA6175"/>
    <w:rsid w:val="00AA632C"/>
    <w:rsid w:val="00AA697C"/>
    <w:rsid w:val="00AA6F53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378"/>
    <w:rsid w:val="00AD305B"/>
    <w:rsid w:val="00AD34C9"/>
    <w:rsid w:val="00AD3C79"/>
    <w:rsid w:val="00AD4D17"/>
    <w:rsid w:val="00AD4E7C"/>
    <w:rsid w:val="00AD522C"/>
    <w:rsid w:val="00AD59F6"/>
    <w:rsid w:val="00AD6D6A"/>
    <w:rsid w:val="00AD7B20"/>
    <w:rsid w:val="00AE1606"/>
    <w:rsid w:val="00AE19A2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23"/>
    <w:rsid w:val="00B02A31"/>
    <w:rsid w:val="00B03AFA"/>
    <w:rsid w:val="00B04537"/>
    <w:rsid w:val="00B04806"/>
    <w:rsid w:val="00B04817"/>
    <w:rsid w:val="00B051BE"/>
    <w:rsid w:val="00B05264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6AF"/>
    <w:rsid w:val="00B2066D"/>
    <w:rsid w:val="00B209EE"/>
    <w:rsid w:val="00B20D55"/>
    <w:rsid w:val="00B21689"/>
    <w:rsid w:val="00B217A5"/>
    <w:rsid w:val="00B2283B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81D"/>
    <w:rsid w:val="00B2752E"/>
    <w:rsid w:val="00B27D08"/>
    <w:rsid w:val="00B27E91"/>
    <w:rsid w:val="00B30994"/>
    <w:rsid w:val="00B32124"/>
    <w:rsid w:val="00B323FD"/>
    <w:rsid w:val="00B32C46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8E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B51"/>
    <w:rsid w:val="00B47F50"/>
    <w:rsid w:val="00B50884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1996"/>
    <w:rsid w:val="00B61C32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6D8E"/>
    <w:rsid w:val="00B67CCD"/>
    <w:rsid w:val="00B7087F"/>
    <w:rsid w:val="00B71D73"/>
    <w:rsid w:val="00B73AB8"/>
    <w:rsid w:val="00B73DE0"/>
    <w:rsid w:val="00B744F6"/>
    <w:rsid w:val="00B74DA6"/>
    <w:rsid w:val="00B75687"/>
    <w:rsid w:val="00B7592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876F3"/>
    <w:rsid w:val="00B90A07"/>
    <w:rsid w:val="00B9100A"/>
    <w:rsid w:val="00B92001"/>
    <w:rsid w:val="00B925B0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15AD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1F3"/>
    <w:rsid w:val="00C27288"/>
    <w:rsid w:val="00C3064C"/>
    <w:rsid w:val="00C3130B"/>
    <w:rsid w:val="00C31373"/>
    <w:rsid w:val="00C31CE8"/>
    <w:rsid w:val="00C324F0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1210"/>
    <w:rsid w:val="00C51512"/>
    <w:rsid w:val="00C5220E"/>
    <w:rsid w:val="00C52785"/>
    <w:rsid w:val="00C527F9"/>
    <w:rsid w:val="00C528FD"/>
    <w:rsid w:val="00C52BDD"/>
    <w:rsid w:val="00C53926"/>
    <w:rsid w:val="00C53D1C"/>
    <w:rsid w:val="00C54CEE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474"/>
    <w:rsid w:val="00C66A65"/>
    <w:rsid w:val="00C67E80"/>
    <w:rsid w:val="00C706F4"/>
    <w:rsid w:val="00C71E26"/>
    <w:rsid w:val="00C72606"/>
    <w:rsid w:val="00C727E5"/>
    <w:rsid w:val="00C72D0E"/>
    <w:rsid w:val="00C72E21"/>
    <w:rsid w:val="00C72E4F"/>
    <w:rsid w:val="00C73825"/>
    <w:rsid w:val="00C73E62"/>
    <w:rsid w:val="00C752FC"/>
    <w:rsid w:val="00C75A7D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7CA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077"/>
    <w:rsid w:val="00CA5587"/>
    <w:rsid w:val="00CA5671"/>
    <w:rsid w:val="00CA5B8D"/>
    <w:rsid w:val="00CA5DD1"/>
    <w:rsid w:val="00CA7608"/>
    <w:rsid w:val="00CA770E"/>
    <w:rsid w:val="00CA7F13"/>
    <w:rsid w:val="00CB0129"/>
    <w:rsid w:val="00CB015B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B86"/>
    <w:rsid w:val="00CD1E5E"/>
    <w:rsid w:val="00CD3548"/>
    <w:rsid w:val="00CD4190"/>
    <w:rsid w:val="00CD435C"/>
    <w:rsid w:val="00CD43C8"/>
    <w:rsid w:val="00CD4898"/>
    <w:rsid w:val="00CD489F"/>
    <w:rsid w:val="00CD7C41"/>
    <w:rsid w:val="00CE0D95"/>
    <w:rsid w:val="00CE0DE7"/>
    <w:rsid w:val="00CE1363"/>
    <w:rsid w:val="00CE2264"/>
    <w:rsid w:val="00CE3A99"/>
    <w:rsid w:val="00CE4A81"/>
    <w:rsid w:val="00CE4D1D"/>
    <w:rsid w:val="00CE544D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288C"/>
    <w:rsid w:val="00CF30C0"/>
    <w:rsid w:val="00CF34D0"/>
    <w:rsid w:val="00CF389B"/>
    <w:rsid w:val="00CF3B8F"/>
    <w:rsid w:val="00CF467D"/>
    <w:rsid w:val="00CF4CEB"/>
    <w:rsid w:val="00CF682E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0F14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CDE"/>
    <w:rsid w:val="00D23EE0"/>
    <w:rsid w:val="00D24B36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45BD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975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CCE"/>
    <w:rsid w:val="00D753A5"/>
    <w:rsid w:val="00D758CA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0733"/>
    <w:rsid w:val="00D91FCF"/>
    <w:rsid w:val="00D922BB"/>
    <w:rsid w:val="00D92B13"/>
    <w:rsid w:val="00D93027"/>
    <w:rsid w:val="00D9390D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2CBF"/>
    <w:rsid w:val="00DB3E17"/>
    <w:rsid w:val="00DB41B7"/>
    <w:rsid w:val="00DB4273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979"/>
    <w:rsid w:val="00DC4A79"/>
    <w:rsid w:val="00DC5332"/>
    <w:rsid w:val="00DC567F"/>
    <w:rsid w:val="00DC59F5"/>
    <w:rsid w:val="00DC6663"/>
    <w:rsid w:val="00DC6FEB"/>
    <w:rsid w:val="00DC769E"/>
    <w:rsid w:val="00DC7A3F"/>
    <w:rsid w:val="00DD174D"/>
    <w:rsid w:val="00DD19BB"/>
    <w:rsid w:val="00DD1FD1"/>
    <w:rsid w:val="00DD2498"/>
    <w:rsid w:val="00DD24B8"/>
    <w:rsid w:val="00DD322C"/>
    <w:rsid w:val="00DD3E3D"/>
    <w:rsid w:val="00DD4F48"/>
    <w:rsid w:val="00DD51F0"/>
    <w:rsid w:val="00DD56AA"/>
    <w:rsid w:val="00DD5CF9"/>
    <w:rsid w:val="00DD66CC"/>
    <w:rsid w:val="00DD66E7"/>
    <w:rsid w:val="00DD6FDA"/>
    <w:rsid w:val="00DD732E"/>
    <w:rsid w:val="00DE0229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B31"/>
    <w:rsid w:val="00DE7F8F"/>
    <w:rsid w:val="00DF0871"/>
    <w:rsid w:val="00DF11C4"/>
    <w:rsid w:val="00DF1625"/>
    <w:rsid w:val="00DF19A1"/>
    <w:rsid w:val="00DF5182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DA5"/>
    <w:rsid w:val="00E10EF7"/>
    <w:rsid w:val="00E11283"/>
    <w:rsid w:val="00E11443"/>
    <w:rsid w:val="00E152E3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27D77"/>
    <w:rsid w:val="00E30312"/>
    <w:rsid w:val="00E30D12"/>
    <w:rsid w:val="00E31A0F"/>
    <w:rsid w:val="00E326DD"/>
    <w:rsid w:val="00E327B8"/>
    <w:rsid w:val="00E33DDB"/>
    <w:rsid w:val="00E34189"/>
    <w:rsid w:val="00E347F7"/>
    <w:rsid w:val="00E3528A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7DC"/>
    <w:rsid w:val="00E54B2C"/>
    <w:rsid w:val="00E5510F"/>
    <w:rsid w:val="00E6008B"/>
    <w:rsid w:val="00E6044F"/>
    <w:rsid w:val="00E60526"/>
    <w:rsid w:val="00E61E2C"/>
    <w:rsid w:val="00E62FBE"/>
    <w:rsid w:val="00E6367A"/>
    <w:rsid w:val="00E6392F"/>
    <w:rsid w:val="00E63C8D"/>
    <w:rsid w:val="00E64337"/>
    <w:rsid w:val="00E64BC5"/>
    <w:rsid w:val="00E656BF"/>
    <w:rsid w:val="00E65947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4750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E54"/>
    <w:rsid w:val="00EB7E37"/>
    <w:rsid w:val="00EB7FB2"/>
    <w:rsid w:val="00EC0A92"/>
    <w:rsid w:val="00EC0C4F"/>
    <w:rsid w:val="00EC1AA8"/>
    <w:rsid w:val="00EC20BC"/>
    <w:rsid w:val="00EC22F7"/>
    <w:rsid w:val="00EC2345"/>
    <w:rsid w:val="00EC2CDE"/>
    <w:rsid w:val="00EC49B0"/>
    <w:rsid w:val="00EC4DF0"/>
    <w:rsid w:val="00EC51AD"/>
    <w:rsid w:val="00EC5856"/>
    <w:rsid w:val="00EC7188"/>
    <w:rsid w:val="00EC759E"/>
    <w:rsid w:val="00EC7897"/>
    <w:rsid w:val="00ED01B4"/>
    <w:rsid w:val="00ED0338"/>
    <w:rsid w:val="00ED0BF3"/>
    <w:rsid w:val="00ED0CC6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984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5176"/>
    <w:rsid w:val="00F154A2"/>
    <w:rsid w:val="00F15F72"/>
    <w:rsid w:val="00F16EF4"/>
    <w:rsid w:val="00F1738A"/>
    <w:rsid w:val="00F1765F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20B0"/>
    <w:rsid w:val="00F32F71"/>
    <w:rsid w:val="00F339E3"/>
    <w:rsid w:val="00F34571"/>
    <w:rsid w:val="00F35311"/>
    <w:rsid w:val="00F36DAA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4765B"/>
    <w:rsid w:val="00F50451"/>
    <w:rsid w:val="00F51B3A"/>
    <w:rsid w:val="00F51EE7"/>
    <w:rsid w:val="00F53525"/>
    <w:rsid w:val="00F54100"/>
    <w:rsid w:val="00F546F2"/>
    <w:rsid w:val="00F5526F"/>
    <w:rsid w:val="00F5541A"/>
    <w:rsid w:val="00F55654"/>
    <w:rsid w:val="00F556B0"/>
    <w:rsid w:val="00F562EA"/>
    <w:rsid w:val="00F5653D"/>
    <w:rsid w:val="00F56BE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5FE"/>
    <w:rsid w:val="00F676CB"/>
    <w:rsid w:val="00F67946"/>
    <w:rsid w:val="00F67967"/>
    <w:rsid w:val="00F67CD4"/>
    <w:rsid w:val="00F7009A"/>
    <w:rsid w:val="00F70A34"/>
    <w:rsid w:val="00F70A3D"/>
    <w:rsid w:val="00F70E55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802B6"/>
    <w:rsid w:val="00F8049A"/>
    <w:rsid w:val="00F825AC"/>
    <w:rsid w:val="00F82623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48ED"/>
    <w:rsid w:val="00F954E8"/>
    <w:rsid w:val="00F964A6"/>
    <w:rsid w:val="00F96621"/>
    <w:rsid w:val="00F97D3E"/>
    <w:rsid w:val="00F97F77"/>
    <w:rsid w:val="00FA0498"/>
    <w:rsid w:val="00FA0E41"/>
    <w:rsid w:val="00FA2975"/>
    <w:rsid w:val="00FA2BFA"/>
    <w:rsid w:val="00FA2FB6"/>
    <w:rsid w:val="00FA37C3"/>
    <w:rsid w:val="00FA409E"/>
    <w:rsid w:val="00FA4725"/>
    <w:rsid w:val="00FA488F"/>
    <w:rsid w:val="00FA4F9D"/>
    <w:rsid w:val="00FA5BD7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35D5"/>
    <w:rsid w:val="00FB3AFB"/>
    <w:rsid w:val="00FB3CC9"/>
    <w:rsid w:val="00FB4ACF"/>
    <w:rsid w:val="00FB72F4"/>
    <w:rsid w:val="00FB78D2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CC6"/>
    <w:rsid w:val="00FD4DA5"/>
    <w:rsid w:val="00FD4DBF"/>
    <w:rsid w:val="00FD57B8"/>
    <w:rsid w:val="00FD7291"/>
    <w:rsid w:val="00FD7772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815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B388B-8E3C-4520-81C6-E129745DF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4425</Words>
  <Characters>25228</Characters>
  <Application>Microsoft Office Word</Application>
  <DocSecurity>0</DocSecurity>
  <Lines>210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29594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User</cp:lastModifiedBy>
  <cp:revision>2</cp:revision>
  <cp:lastPrinted>2025-06-04T12:15:00Z</cp:lastPrinted>
  <dcterms:created xsi:type="dcterms:W3CDTF">2025-10-02T07:29:00Z</dcterms:created>
  <dcterms:modified xsi:type="dcterms:W3CDTF">2025-10-02T07:29:00Z</dcterms:modified>
</cp:coreProperties>
</file>