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FFA1F" w14:textId="77777777" w:rsidR="00D5052F" w:rsidRPr="00576A03" w:rsidRDefault="00D5052F" w:rsidP="00D5052F">
      <w:pPr>
        <w:jc w:val="both"/>
        <w:rPr>
          <w:rFonts w:ascii="GHEA Grapalat" w:hAnsi="GHEA Grapalat" w:cs="Sylfaen"/>
          <w:sz w:val="20"/>
          <w:lang w:val="af-ZA"/>
        </w:rPr>
      </w:pPr>
      <w:r w:rsidRPr="00E35F7D">
        <w:rPr>
          <w:rFonts w:ascii="GHEA Grapalat" w:hAnsi="GHEA Grapalat" w:cs="Sylfaen"/>
          <w:sz w:val="20"/>
          <w:lang w:val="af-ZA"/>
        </w:rPr>
        <w:t>Սիսիան համայնքի կարիքների համար սննդ</w:t>
      </w:r>
      <w:r>
        <w:rPr>
          <w:rFonts w:ascii="GHEA Grapalat" w:hAnsi="GHEA Grapalat" w:cs="Sylfaen"/>
          <w:sz w:val="20"/>
          <w:lang w:val="hy-AM"/>
        </w:rPr>
        <w:t>ի</w:t>
      </w:r>
      <w:r w:rsidRPr="00E35F7D">
        <w:rPr>
          <w:rFonts w:ascii="GHEA Grapalat" w:hAnsi="GHEA Grapalat" w:cs="Sylfaen"/>
          <w:sz w:val="20"/>
          <w:lang w:val="af-ZA"/>
        </w:rPr>
        <w:t xml:space="preserve"> ձեռքբերման</w:t>
      </w:r>
      <w:r>
        <w:rPr>
          <w:rFonts w:ascii="GHEA Grapalat" w:hAnsi="GHEA Grapalat" w:cs="Sylfaen"/>
          <w:sz w:val="20"/>
          <w:lang w:val="af-ZA"/>
        </w:rPr>
        <w:t xml:space="preserve"> նպատակով կազմակերպված </w:t>
      </w:r>
      <w:r w:rsidRPr="00E35F7D">
        <w:rPr>
          <w:rFonts w:ascii="GHEA Grapalat" w:hAnsi="GHEA Grapalat" w:cs="Sylfaen"/>
          <w:b/>
          <w:sz w:val="20"/>
          <w:u w:val="single"/>
          <w:lang w:val="af-ZA"/>
        </w:rPr>
        <w:t>ՍՄՍՀ-</w:t>
      </w:r>
      <w:r>
        <w:rPr>
          <w:rFonts w:ascii="GHEA Grapalat" w:hAnsi="GHEA Grapalat" w:cs="Sylfaen"/>
          <w:b/>
          <w:sz w:val="20"/>
          <w:u w:val="single"/>
          <w:lang w:val="hy-AM"/>
        </w:rPr>
        <w:t>ԷԱՃ</w:t>
      </w:r>
      <w:r w:rsidRPr="00E35F7D">
        <w:rPr>
          <w:rFonts w:ascii="GHEA Grapalat" w:hAnsi="GHEA Grapalat" w:cs="Sylfaen"/>
          <w:b/>
          <w:sz w:val="20"/>
          <w:u w:val="single"/>
          <w:lang w:val="af-ZA"/>
        </w:rPr>
        <w:t>ԱՊՁԲ-25/</w:t>
      </w:r>
      <w:r>
        <w:rPr>
          <w:rFonts w:ascii="GHEA Grapalat" w:hAnsi="GHEA Grapalat" w:cs="Sylfaen"/>
          <w:b/>
          <w:sz w:val="20"/>
          <w:u w:val="single"/>
          <w:lang w:val="hy-AM"/>
        </w:rPr>
        <w:t xml:space="preserve">17 </w:t>
      </w:r>
      <w:r>
        <w:rPr>
          <w:rFonts w:ascii="GHEA Grapalat" w:hAnsi="GHEA Grapalat" w:cs="Sylfaen"/>
          <w:sz w:val="20"/>
          <w:lang w:val="af-ZA"/>
        </w:rPr>
        <w:t>ծածկագրով գնման ընթացակարգի</w:t>
      </w:r>
      <w:r>
        <w:rPr>
          <w:rFonts w:ascii="GHEA Grapalat" w:hAnsi="GHEA Grapalat" w:cs="Sylfaen"/>
          <w:sz w:val="20"/>
          <w:lang w:val="hy-AM"/>
        </w:rPr>
        <w:t xml:space="preserve"> 3-րդ չափաբաժնի </w:t>
      </w:r>
      <w:r w:rsidRPr="00DB489B">
        <w:rPr>
          <w:rFonts w:ascii="GHEA Grapalat" w:hAnsi="GHEA Grapalat" w:cs="Sylfaen"/>
          <w:sz w:val="20"/>
          <w:lang w:val="af-ZA"/>
        </w:rPr>
        <w:t>(</w:t>
      </w:r>
      <w:r w:rsidRPr="00DB489B">
        <w:rPr>
          <w:rFonts w:ascii="GHEA Grapalat" w:hAnsi="GHEA Grapalat" w:cs="Sylfaen"/>
          <w:sz w:val="20"/>
          <w:lang w:val="hy-AM"/>
        </w:rPr>
        <w:t>հավի մսեղիք, պաղեցրած</w:t>
      </w:r>
      <w:r w:rsidRPr="00DB489B">
        <w:rPr>
          <w:rFonts w:ascii="GHEA Grapalat" w:hAnsi="GHEA Grapalat" w:cs="Sylfaen"/>
          <w:sz w:val="20"/>
          <w:lang w:val="af-ZA"/>
        </w:rPr>
        <w:t xml:space="preserve">)  </w:t>
      </w:r>
      <w:r>
        <w:rPr>
          <w:rFonts w:ascii="GHEA Grapalat" w:hAnsi="GHEA Grapalat" w:cs="Sylfaen"/>
          <w:sz w:val="20"/>
          <w:lang w:val="hy-AM"/>
        </w:rPr>
        <w:t xml:space="preserve">տեխնիկական </w:t>
      </w:r>
      <w:r w:rsidRPr="00576A03">
        <w:rPr>
          <w:rFonts w:ascii="GHEA Grapalat" w:hAnsi="GHEA Grapalat" w:cs="Sylfaen"/>
          <w:sz w:val="20"/>
          <w:lang w:val="af-ZA"/>
        </w:rPr>
        <w:t xml:space="preserve">բնութագրում նկատի </w:t>
      </w:r>
      <w:bookmarkStart w:id="0" w:name="_GoBack"/>
      <w:r w:rsidRPr="00D208FA">
        <w:rPr>
          <w:rFonts w:ascii="GHEA Grapalat" w:hAnsi="GHEA Grapalat" w:cs="Sylfaen"/>
          <w:b/>
          <w:bCs/>
          <w:sz w:val="20"/>
          <w:lang w:val="af-ZA"/>
        </w:rPr>
        <w:t xml:space="preserve">ունենալ Հավի կրծքամիս /ոսկրով, փաթեթավորված մինչև 1 կգ փաթեթներով։ </w:t>
      </w:r>
      <w:bookmarkEnd w:id="0"/>
      <w:r w:rsidRPr="00576A03">
        <w:rPr>
          <w:rFonts w:ascii="GHEA Grapalat" w:hAnsi="GHEA Grapalat" w:cs="Sylfaen"/>
          <w:sz w:val="20"/>
          <w:lang w:val="af-ZA"/>
        </w:rPr>
        <w:t>Տեղական արտադրության, անվտանգությունը և մակնշումը՝ ըստ ՀՀ կառավարության 2006թ. հոկտեմբերի 19-ի N 1560-Ն որոշմամբ հաստատված ՙՄսի և մսամթերքի տեխնիկական կանոնակարգի՚ և ՙՍննդամթերքի անվտանգության մասին՚ ՀՀ օրենքի 8-րդ հոդվածի: Մատակարարը պարտավոր է Սիսիանի համայնքապետարանին տրամադրի ապրանքների ձեռքբերման քարտեր, որոնց գումարի սահմանաչափը և համայնքի բնակիչների անուն, ազգանունները կտրամադրի համայնքապետարանը։</w:t>
      </w:r>
    </w:p>
    <w:p w14:paraId="7B6949DA" w14:textId="77777777" w:rsidR="00A6326A" w:rsidRPr="00D5052F" w:rsidRDefault="00A6326A">
      <w:pPr>
        <w:rPr>
          <w:lang w:val="af-ZA"/>
        </w:rPr>
      </w:pPr>
    </w:p>
    <w:sectPr w:rsidR="00A6326A" w:rsidRPr="00D50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35B2A"/>
    <w:rsid w:val="00435B2A"/>
    <w:rsid w:val="00A6326A"/>
    <w:rsid w:val="00D208FA"/>
    <w:rsid w:val="00D5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DEFCD-2B09-4C5B-A12F-A663B153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5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2025-10-02T15:57:00Z</dcterms:created>
  <dcterms:modified xsi:type="dcterms:W3CDTF">2025-10-02T16:00:00Z</dcterms:modified>
</cp:coreProperties>
</file>