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для нужд Министерства юстиции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ՀՀԱՆ-ԷԱՃԱՊՁԲ-25/22</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для нужд Министерства юстиции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для нужд Министерства юстиции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для нужд Министерства юстиции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Роликовое кресло среднего размера с прикрепленными друг к другу 5 подлокотниками диаметром 660 мм с никелевой крестовиной. Колеса силиконовые. Механизм поворотный с возможностью подъема-опускания и фиксации в 3 рабочих положениях. Сиденье толщиной 15 мм, облицованное фанерой размером 510 мм x 510 мм, толщиной 60 мм с плотностью губки 25 кг/м3 и плотной тканью. Высота сиденья от пола в самом высоком положении стула составляет 560 мм, а в самом низком положении-450 мм. Подкладка: пластиковая, с задней стороны, с отверстием в форме дуги сверху вниз с правой и левой сторон и наличием дополнительной эргономичной регулируемой детали. Подкладка из плотной сетки. Размеры спинки 510 мм x 600 мм без подголовника. Размеры подголовника 180x335 мм, подголовник отдельно регулируется вверх и вниз. Подлокотники пластиковые, высота от сиденья 200 мм. Цвет и вид — согласно приложенному рисунку. 
Допустимое отклонение размеров — ±2 %.  Товары должны быть неиспользованными. Перевозку, разгрузку осуществляет Продавец — за счет своих средств. 
Для товаров устанавливается гарантийный срок минимум 365 день начиная со дня, следующего за днем принятия товаров.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переносное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