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по требованию аптек для нужд ЗАО «Иджеван АЦПК»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ԱԱՊԿ-ԷԱՃԱՊՁԲ-2025/23</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по требованию аптек для нужд ЗАО «Иджеван АЦПК»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по требованию аптек для нужд ЗАО «Иджеван АЦПК» на 2025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по требованию аптек для нужд ЗАО «Иджеван АЦПК»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Недалеко от начальной школы Иджевана, менее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